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DA6E96" w14:textId="77777777" w:rsidR="00ED5251" w:rsidRDefault="006C1EF9">
      <w:pPr>
        <w:pStyle w:val="Cmsor10"/>
        <w:keepNext/>
        <w:keepLines/>
        <w:shd w:val="clear" w:color="auto" w:fill="auto"/>
        <w:spacing w:before="0" w:after="328"/>
        <w:ind w:right="80"/>
      </w:pPr>
      <w:bookmarkStart w:id="0" w:name="bookmark0"/>
      <w:r>
        <w:t>Zmluva o dielo</w:t>
      </w:r>
      <w:bookmarkEnd w:id="0"/>
    </w:p>
    <w:p w14:paraId="25D12AF0" w14:textId="77777777" w:rsidR="00ED5251" w:rsidRDefault="006C1EF9">
      <w:pPr>
        <w:pStyle w:val="Cmsor20"/>
        <w:keepNext/>
        <w:keepLines/>
        <w:shd w:val="clear" w:color="auto" w:fill="auto"/>
        <w:spacing w:before="0" w:after="442"/>
        <w:ind w:right="80" w:firstLine="0"/>
      </w:pPr>
      <w:bookmarkStart w:id="1" w:name="bookmark1"/>
      <w:r>
        <w:t xml:space="preserve">o vykonaní prác uzavretá podľa ustanov. § 536 a </w:t>
      </w:r>
      <w:proofErr w:type="spellStart"/>
      <w:r>
        <w:t>násl</w:t>
      </w:r>
      <w:proofErr w:type="spellEnd"/>
      <w:r>
        <w:t>. Obchodného zákonníka</w:t>
      </w:r>
      <w:r>
        <w:br/>
        <w:t>č. 513 /1991 Zb. v znení neskorších predpisov</w:t>
      </w:r>
      <w:bookmarkEnd w:id="1"/>
    </w:p>
    <w:p w14:paraId="646906BD" w14:textId="77777777" w:rsidR="00ED5251" w:rsidRDefault="006C1EF9">
      <w:pPr>
        <w:pStyle w:val="Cmsor20"/>
        <w:keepNext/>
        <w:keepLines/>
        <w:numPr>
          <w:ilvl w:val="0"/>
          <w:numId w:val="1"/>
        </w:numPr>
        <w:shd w:val="clear" w:color="auto" w:fill="auto"/>
        <w:tabs>
          <w:tab w:val="left" w:pos="4298"/>
        </w:tabs>
        <w:spacing w:before="0" w:after="273" w:line="266" w:lineRule="exact"/>
        <w:ind w:left="3760" w:firstLine="0"/>
        <w:jc w:val="left"/>
      </w:pPr>
      <w:bookmarkStart w:id="2" w:name="bookmark2"/>
      <w:r>
        <w:t>Zmluvné strany</w:t>
      </w:r>
      <w:bookmarkEnd w:id="2"/>
    </w:p>
    <w:p w14:paraId="2C345A6D" w14:textId="306118F6" w:rsidR="00ED5251" w:rsidRDefault="00A53D14">
      <w:pPr>
        <w:pStyle w:val="Cmsor20"/>
        <w:keepNext/>
        <w:keepLines/>
        <w:shd w:val="clear" w:color="auto" w:fill="auto"/>
        <w:spacing w:before="0" w:after="0" w:line="250" w:lineRule="exact"/>
        <w:ind w:left="440"/>
        <w:jc w:val="left"/>
      </w:pPr>
      <w:r>
        <w:rPr>
          <w:noProof/>
        </w:rPr>
        <mc:AlternateContent>
          <mc:Choice Requires="wps">
            <w:drawing>
              <wp:anchor distT="0" distB="0" distL="63500" distR="384175" simplePos="0" relativeHeight="377487104" behindDoc="1" locked="0" layoutInCell="1" allowOverlap="1" wp14:anchorId="0A0B84EA" wp14:editId="6396EF24">
                <wp:simplePos x="0" y="0"/>
                <wp:positionH relativeFrom="margin">
                  <wp:posOffset>45720</wp:posOffset>
                </wp:positionH>
                <wp:positionV relativeFrom="paragraph">
                  <wp:posOffset>12700</wp:posOffset>
                </wp:positionV>
                <wp:extent cx="981710" cy="1172210"/>
                <wp:effectExtent l="635" t="0" r="0" b="1905"/>
                <wp:wrapSquare wrapText="r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710" cy="1172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37DB4D" w14:textId="77777777" w:rsidR="00ED5251" w:rsidRDefault="006C1EF9">
                            <w:pPr>
                              <w:pStyle w:val="Szvegtrzs30"/>
                              <w:shd w:val="clear" w:color="auto" w:fill="auto"/>
                              <w:spacing w:before="0" w:line="250" w:lineRule="exact"/>
                              <w:ind w:firstLine="0"/>
                            </w:pPr>
                            <w:r>
                              <w:rPr>
                                <w:rStyle w:val="Szvegtrzs3Exact"/>
                                <w:b/>
                                <w:bCs/>
                              </w:rPr>
                              <w:t>Objednávateľ:</w:t>
                            </w:r>
                          </w:p>
                          <w:p w14:paraId="00E4EA59" w14:textId="77777777" w:rsidR="00ED5251" w:rsidRDefault="006C1EF9">
                            <w:pPr>
                              <w:pStyle w:val="Szvegtrzs20"/>
                              <w:shd w:val="clear" w:color="auto" w:fill="auto"/>
                              <w:spacing w:after="0" w:line="250" w:lineRule="exact"/>
                              <w:ind w:firstLine="0"/>
                            </w:pPr>
                            <w:r>
                              <w:rPr>
                                <w:rStyle w:val="Szvegtrzs2Exact"/>
                              </w:rPr>
                              <w:t>Adresa:</w:t>
                            </w:r>
                          </w:p>
                          <w:p w14:paraId="68FF15D9" w14:textId="77777777" w:rsidR="00ED5251" w:rsidRDefault="006C1EF9">
                            <w:pPr>
                              <w:pStyle w:val="Szvegtrzs20"/>
                              <w:shd w:val="clear" w:color="auto" w:fill="auto"/>
                              <w:spacing w:after="0" w:line="250" w:lineRule="exact"/>
                              <w:ind w:firstLine="0"/>
                            </w:pPr>
                            <w:r>
                              <w:rPr>
                                <w:rStyle w:val="Szvegtrzs2Exact"/>
                              </w:rPr>
                              <w:t>Zastúpený:</w:t>
                            </w:r>
                          </w:p>
                          <w:p w14:paraId="1CF6048C" w14:textId="77777777" w:rsidR="00ED5251" w:rsidRDefault="006C1EF9">
                            <w:pPr>
                              <w:pStyle w:val="Szvegtrzs20"/>
                              <w:shd w:val="clear" w:color="auto" w:fill="auto"/>
                              <w:spacing w:after="0" w:line="274" w:lineRule="exact"/>
                              <w:ind w:firstLine="0"/>
                            </w:pPr>
                            <w:r>
                              <w:rPr>
                                <w:rStyle w:val="Szvegtrzs2Exact"/>
                              </w:rPr>
                              <w:t>IČO:</w:t>
                            </w:r>
                          </w:p>
                          <w:p w14:paraId="25191E37" w14:textId="77777777" w:rsidR="00ED5251" w:rsidRDefault="006C1EF9">
                            <w:pPr>
                              <w:pStyle w:val="Szvegtrzs20"/>
                              <w:shd w:val="clear" w:color="auto" w:fill="auto"/>
                              <w:spacing w:after="0" w:line="274" w:lineRule="exact"/>
                              <w:ind w:firstLine="0"/>
                            </w:pPr>
                            <w:r>
                              <w:rPr>
                                <w:rStyle w:val="Szvegtrzs2Exact"/>
                              </w:rPr>
                              <w:t>DIČ:</w:t>
                            </w:r>
                          </w:p>
                          <w:p w14:paraId="4FA8F607" w14:textId="77777777" w:rsidR="00ED5251" w:rsidRDefault="006C1EF9">
                            <w:pPr>
                              <w:pStyle w:val="Szvegtrzs20"/>
                              <w:shd w:val="clear" w:color="auto" w:fill="auto"/>
                              <w:spacing w:after="0" w:line="274" w:lineRule="exact"/>
                              <w:ind w:firstLine="0"/>
                            </w:pPr>
                            <w:r>
                              <w:rPr>
                                <w:rStyle w:val="Szvegtrzs2Exact"/>
                              </w:rPr>
                              <w:t>IČ DPH:</w:t>
                            </w:r>
                          </w:p>
                          <w:p w14:paraId="1FF3406A" w14:textId="77777777" w:rsidR="00ED5251" w:rsidRDefault="006C1EF9">
                            <w:pPr>
                              <w:pStyle w:val="Szvegtrzs20"/>
                              <w:shd w:val="clear" w:color="auto" w:fill="auto"/>
                              <w:spacing w:after="0" w:line="274" w:lineRule="exact"/>
                              <w:ind w:firstLine="0"/>
                            </w:pPr>
                            <w:r>
                              <w:rPr>
                                <w:rStyle w:val="Szvegtrzs2Exact"/>
                              </w:rPr>
                              <w:t>IBAN: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A0B84EA" id="_x0000_t202" coordsize="21600,21600" o:spt="202" path="m,l,21600r21600,l21600,xe">
                <v:stroke joinstyle="miter"/>
                <v:path gradientshapeok="t" o:connecttype="rect"/>
              </v:shapetype>
              <v:shape id="Text Box 2" o:spid="_x0000_s1026" type="#_x0000_t202" style="position:absolute;left:0;text-align:left;margin-left:3.6pt;margin-top:1pt;width:77.3pt;height:92.3pt;z-index:-125829376;visibility:visible;mso-wrap-style:square;mso-width-percent:0;mso-height-percent:0;mso-wrap-distance-left:5pt;mso-wrap-distance-top:0;mso-wrap-distance-right:30.2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" filled="f" stroked="f">
                <v:textbox style="mso-fit-shape-to-text:t" inset="0,0,0,0">
                  <w:txbxContent>
                    <w:p w14:paraId="3337DB4D" w14:textId="77777777" w:rsidR="00ED5251" w:rsidRDefault="006C1EF9">
                      <w:pPr>
                        <w:pStyle w:val="Szvegtrzs30"/>
                        <w:shd w:val="clear" w:color="auto" w:fill="auto"/>
                        <w:spacing w:before="0" w:line="250" w:lineRule="exact"/>
                        <w:ind w:firstLine="0"/>
                      </w:pPr>
                      <w:r>
                        <w:rPr>
                          <w:rStyle w:val="Szvegtrzs3Exact"/>
                          <w:b/>
                          <w:bCs/>
                        </w:rPr>
                        <w:t>Objednávateľ:</w:t>
                      </w:r>
                    </w:p>
                    <w:p w14:paraId="00E4EA59" w14:textId="77777777" w:rsidR="00ED5251" w:rsidRDefault="006C1EF9">
                      <w:pPr>
                        <w:pStyle w:val="Szvegtrzs20"/>
                        <w:shd w:val="clear" w:color="auto" w:fill="auto"/>
                        <w:spacing w:after="0" w:line="250" w:lineRule="exact"/>
                        <w:ind w:firstLine="0"/>
                      </w:pPr>
                      <w:r>
                        <w:rPr>
                          <w:rStyle w:val="Szvegtrzs2Exact"/>
                        </w:rPr>
                        <w:t>Adresa:</w:t>
                      </w:r>
                    </w:p>
                    <w:p w14:paraId="68FF15D9" w14:textId="77777777" w:rsidR="00ED5251" w:rsidRDefault="006C1EF9">
                      <w:pPr>
                        <w:pStyle w:val="Szvegtrzs20"/>
                        <w:shd w:val="clear" w:color="auto" w:fill="auto"/>
                        <w:spacing w:after="0" w:line="250" w:lineRule="exact"/>
                        <w:ind w:firstLine="0"/>
                      </w:pPr>
                      <w:r>
                        <w:rPr>
                          <w:rStyle w:val="Szvegtrzs2Exact"/>
                        </w:rPr>
                        <w:t>Zastúpený:</w:t>
                      </w:r>
                    </w:p>
                    <w:p w14:paraId="1CF6048C" w14:textId="77777777" w:rsidR="00ED5251" w:rsidRDefault="006C1EF9">
                      <w:pPr>
                        <w:pStyle w:val="Szvegtrzs20"/>
                        <w:shd w:val="clear" w:color="auto" w:fill="auto"/>
                        <w:spacing w:after="0" w:line="274" w:lineRule="exact"/>
                        <w:ind w:firstLine="0"/>
                      </w:pPr>
                      <w:r>
                        <w:rPr>
                          <w:rStyle w:val="Szvegtrzs2Exact"/>
                        </w:rPr>
                        <w:t>IČO:</w:t>
                      </w:r>
                    </w:p>
                    <w:p w14:paraId="25191E37" w14:textId="77777777" w:rsidR="00ED5251" w:rsidRDefault="006C1EF9">
                      <w:pPr>
                        <w:pStyle w:val="Szvegtrzs20"/>
                        <w:shd w:val="clear" w:color="auto" w:fill="auto"/>
                        <w:spacing w:after="0" w:line="274" w:lineRule="exact"/>
                        <w:ind w:firstLine="0"/>
                      </w:pPr>
                      <w:r>
                        <w:rPr>
                          <w:rStyle w:val="Szvegtrzs2Exact"/>
                        </w:rPr>
                        <w:t>DIČ:</w:t>
                      </w:r>
                    </w:p>
                    <w:p w14:paraId="4FA8F607" w14:textId="77777777" w:rsidR="00ED5251" w:rsidRDefault="006C1EF9">
                      <w:pPr>
                        <w:pStyle w:val="Szvegtrzs20"/>
                        <w:shd w:val="clear" w:color="auto" w:fill="auto"/>
                        <w:spacing w:after="0" w:line="274" w:lineRule="exact"/>
                        <w:ind w:firstLine="0"/>
                      </w:pPr>
                      <w:r>
                        <w:rPr>
                          <w:rStyle w:val="Szvegtrzs2Exact"/>
                        </w:rPr>
                        <w:t>IČ DPH:</w:t>
                      </w:r>
                    </w:p>
                    <w:p w14:paraId="1FF3406A" w14:textId="77777777" w:rsidR="00ED5251" w:rsidRDefault="006C1EF9">
                      <w:pPr>
                        <w:pStyle w:val="Szvegtrzs20"/>
                        <w:shd w:val="clear" w:color="auto" w:fill="auto"/>
                        <w:spacing w:after="0" w:line="274" w:lineRule="exact"/>
                        <w:ind w:firstLine="0"/>
                      </w:pPr>
                      <w:r>
                        <w:rPr>
                          <w:rStyle w:val="Szvegtrzs2Exact"/>
                        </w:rPr>
                        <w:t>IBAN:</w:t>
                      </w:r>
                    </w:p>
                  </w:txbxContent>
                </v:textbox>
                <w10:wrap type="square" side="right" anchorx="margin"/>
              </v:shape>
            </w:pict>
          </mc:Fallback>
        </mc:AlternateContent>
      </w:r>
      <w:bookmarkStart w:id="3" w:name="bookmark3"/>
      <w:r w:rsidR="006C1EF9">
        <w:t>Obec Lenartovce</w:t>
      </w:r>
      <w:bookmarkEnd w:id="3"/>
    </w:p>
    <w:p w14:paraId="6F7DD24C" w14:textId="77777777" w:rsidR="00ED5251" w:rsidRDefault="006C1EF9">
      <w:pPr>
        <w:pStyle w:val="Szvegtrzs20"/>
        <w:shd w:val="clear" w:color="auto" w:fill="auto"/>
        <w:spacing w:after="0" w:line="250" w:lineRule="exact"/>
        <w:ind w:left="440" w:hanging="440"/>
      </w:pPr>
      <w:r>
        <w:t>Hlavná 97, 98 044 Lenartovce</w:t>
      </w:r>
    </w:p>
    <w:p w14:paraId="48F9B17C" w14:textId="77777777" w:rsidR="00ED5251" w:rsidRDefault="006C1EF9">
      <w:pPr>
        <w:pStyle w:val="Szvegtrzs20"/>
        <w:shd w:val="clear" w:color="auto" w:fill="auto"/>
        <w:spacing w:after="0" w:line="250" w:lineRule="exact"/>
        <w:ind w:left="440" w:hanging="440"/>
      </w:pPr>
      <w:r>
        <w:t>Ján Rákoši - starosta</w:t>
      </w:r>
    </w:p>
    <w:p w14:paraId="2E1AAFE6" w14:textId="77777777" w:rsidR="00ED5251" w:rsidRDefault="006C1EF9">
      <w:pPr>
        <w:pStyle w:val="Szvegtrzs20"/>
        <w:shd w:val="clear" w:color="auto" w:fill="auto"/>
        <w:spacing w:after="0"/>
        <w:ind w:left="440" w:hanging="440"/>
      </w:pPr>
      <w:r>
        <w:t>00318892</w:t>
      </w:r>
    </w:p>
    <w:p w14:paraId="50DAD9D4" w14:textId="77777777" w:rsidR="00ED5251" w:rsidRDefault="006C1EF9">
      <w:pPr>
        <w:pStyle w:val="Szvegtrzs20"/>
        <w:shd w:val="clear" w:color="auto" w:fill="auto"/>
        <w:spacing w:after="0"/>
        <w:ind w:left="440" w:hanging="440"/>
      </w:pPr>
      <w:r>
        <w:t>2021132531</w:t>
      </w:r>
    </w:p>
    <w:p w14:paraId="76E37A98" w14:textId="77777777" w:rsidR="00ED5251" w:rsidRDefault="006C1EF9">
      <w:pPr>
        <w:pStyle w:val="Szvegtrzs20"/>
        <w:shd w:val="clear" w:color="auto" w:fill="auto"/>
        <w:spacing w:after="270"/>
        <w:ind w:left="440" w:hanging="440"/>
      </w:pPr>
      <w:r>
        <w:t>nie je platca DPH</w:t>
      </w:r>
    </w:p>
    <w:p w14:paraId="0FE31E98" w14:textId="77777777" w:rsidR="00ED5251" w:rsidRDefault="006C1EF9">
      <w:pPr>
        <w:pStyle w:val="Szvegtrzs20"/>
        <w:shd w:val="clear" w:color="auto" w:fill="auto"/>
        <w:spacing w:after="260" w:line="266" w:lineRule="exact"/>
        <w:ind w:left="440" w:hanging="440"/>
      </w:pPr>
      <w:r>
        <w:t>(ďalej len „</w:t>
      </w:r>
      <w:r>
        <w:rPr>
          <w:rStyle w:val="Szvegtrzs2Flkvr"/>
        </w:rPr>
        <w:t>objednávateľ</w:t>
      </w:r>
      <w:r>
        <w:t>“)</w:t>
      </w:r>
    </w:p>
    <w:p w14:paraId="17196CFC" w14:textId="77777777" w:rsidR="00ED5251" w:rsidRDefault="006C1EF9">
      <w:pPr>
        <w:pStyle w:val="Szvegtrzs20"/>
        <w:shd w:val="clear" w:color="auto" w:fill="auto"/>
        <w:spacing w:after="254" w:line="266" w:lineRule="exact"/>
        <w:ind w:left="440" w:hanging="440"/>
      </w:pPr>
      <w:r>
        <w:t>a</w:t>
      </w:r>
    </w:p>
    <w:p w14:paraId="4576C920" w14:textId="60E36D1A" w:rsidR="00ED5251" w:rsidRDefault="006C1EF9">
      <w:pPr>
        <w:pStyle w:val="Cmsor20"/>
        <w:keepNext/>
        <w:keepLines/>
        <w:shd w:val="clear" w:color="auto" w:fill="auto"/>
        <w:spacing w:before="0" w:after="0" w:line="274" w:lineRule="exact"/>
        <w:ind w:left="440"/>
        <w:jc w:val="left"/>
      </w:pPr>
      <w:bookmarkStart w:id="4" w:name="bookmark4"/>
      <w:r>
        <w:t>Zhotoviteľ:</w:t>
      </w:r>
      <w:bookmarkEnd w:id="4"/>
      <w:r w:rsidR="001C4BFD">
        <w:t xml:space="preserve"> AÁ PRODUKCTION</w:t>
      </w:r>
    </w:p>
    <w:p w14:paraId="790EB8B2" w14:textId="046B7519" w:rsidR="00ED5251" w:rsidRDefault="006C1EF9">
      <w:pPr>
        <w:pStyle w:val="Szvegtrzs20"/>
        <w:shd w:val="clear" w:color="auto" w:fill="auto"/>
        <w:spacing w:after="0" w:line="274" w:lineRule="exact"/>
        <w:ind w:left="440" w:hanging="440"/>
      </w:pPr>
      <w:r>
        <w:t>Sídlo:</w:t>
      </w:r>
      <w:r w:rsidR="001C4BFD">
        <w:t xml:space="preserve"> Kollárova 712/40 ,982 01 Tornaľa</w:t>
      </w:r>
    </w:p>
    <w:p w14:paraId="44D09055" w14:textId="4F363BB4" w:rsidR="00ED5251" w:rsidRDefault="006C1EF9">
      <w:pPr>
        <w:pStyle w:val="Szvegtrzs20"/>
        <w:shd w:val="clear" w:color="auto" w:fill="auto"/>
        <w:spacing w:after="0" w:line="274" w:lineRule="exact"/>
        <w:ind w:left="440" w:hanging="440"/>
      </w:pPr>
      <w:r>
        <w:t>IČO:</w:t>
      </w:r>
      <w:r w:rsidR="005F6DD8">
        <w:t>4</w:t>
      </w:r>
      <w:r w:rsidR="001C4BFD">
        <w:t>3522661</w:t>
      </w:r>
    </w:p>
    <w:p w14:paraId="103DD689" w14:textId="41308E4E" w:rsidR="00ED5251" w:rsidRDefault="006C1EF9">
      <w:pPr>
        <w:pStyle w:val="Szvegtrzs20"/>
        <w:shd w:val="clear" w:color="auto" w:fill="auto"/>
        <w:spacing w:after="0" w:line="274" w:lineRule="exact"/>
        <w:ind w:left="440" w:hanging="440"/>
      </w:pPr>
      <w:r>
        <w:t>DIČ:</w:t>
      </w:r>
      <w:r w:rsidR="001C4BFD">
        <w:t>1030404738</w:t>
      </w:r>
    </w:p>
    <w:p w14:paraId="2F5C0E74" w14:textId="3A3F2E13" w:rsidR="00ED5251" w:rsidRDefault="006C1EF9">
      <w:pPr>
        <w:pStyle w:val="Szvegtrzs20"/>
        <w:shd w:val="clear" w:color="auto" w:fill="auto"/>
        <w:spacing w:after="0" w:line="274" w:lineRule="exact"/>
        <w:ind w:left="440" w:hanging="440"/>
      </w:pPr>
      <w:r>
        <w:t>IČ DPH:</w:t>
      </w:r>
      <w:r w:rsidR="005F6DD8">
        <w:t>SK</w:t>
      </w:r>
      <w:r w:rsidR="001C4BFD">
        <w:t>1030404738</w:t>
      </w:r>
    </w:p>
    <w:p w14:paraId="79A332F5" w14:textId="77777777" w:rsidR="00ED5251" w:rsidRDefault="006C1EF9">
      <w:pPr>
        <w:pStyle w:val="Szvegtrzs20"/>
        <w:shd w:val="clear" w:color="auto" w:fill="auto"/>
        <w:spacing w:after="0" w:line="274" w:lineRule="exact"/>
        <w:ind w:left="440" w:hanging="440"/>
      </w:pPr>
      <w:r>
        <w:t xml:space="preserve">Právna </w:t>
      </w:r>
      <w:proofErr w:type="spellStart"/>
      <w:r>
        <w:t>forma:</w:t>
      </w:r>
      <w:r w:rsidR="005F6DD8">
        <w:t>s.r.o</w:t>
      </w:r>
      <w:proofErr w:type="spellEnd"/>
      <w:r w:rsidR="005F6DD8">
        <w:t>.</w:t>
      </w:r>
    </w:p>
    <w:p w14:paraId="4EE1398E" w14:textId="24D76153" w:rsidR="00ED5251" w:rsidRDefault="006C1EF9">
      <w:pPr>
        <w:pStyle w:val="Szvegtrzs20"/>
        <w:shd w:val="clear" w:color="auto" w:fill="auto"/>
        <w:spacing w:after="0" w:line="274" w:lineRule="exact"/>
        <w:ind w:left="440" w:hanging="440"/>
      </w:pPr>
      <w:r>
        <w:t>IBAN:</w:t>
      </w:r>
    </w:p>
    <w:p w14:paraId="3169EEDA" w14:textId="77777777" w:rsidR="00ED5251" w:rsidRDefault="006C1EF9">
      <w:pPr>
        <w:pStyle w:val="Szvegtrzs20"/>
        <w:shd w:val="clear" w:color="auto" w:fill="auto"/>
        <w:spacing w:after="266" w:line="274" w:lineRule="exact"/>
        <w:ind w:left="440" w:hanging="440"/>
      </w:pPr>
      <w:r>
        <w:t>(ďalej len „</w:t>
      </w:r>
      <w:r>
        <w:rPr>
          <w:rStyle w:val="Szvegtrzs2Flkvr"/>
        </w:rPr>
        <w:t>zhotoviteľ</w:t>
      </w:r>
      <w:r>
        <w:t>“)</w:t>
      </w:r>
    </w:p>
    <w:p w14:paraId="47FCFB1C" w14:textId="77777777" w:rsidR="00ED5251" w:rsidRDefault="006C1EF9">
      <w:pPr>
        <w:pStyle w:val="Szvegtrzs30"/>
        <w:shd w:val="clear" w:color="auto" w:fill="auto"/>
        <w:spacing w:before="0"/>
        <w:ind w:left="440"/>
      </w:pPr>
      <w:r>
        <w:t xml:space="preserve">uzatvárajú túto Zmluvu o dielo (ďalej len ako „Zmluva“) </w:t>
      </w:r>
      <w:r>
        <w:rPr>
          <w:rStyle w:val="Szvegtrzs3Nemflkvr"/>
        </w:rPr>
        <w:t>a prehlasujú, že sú plne spôsobilé na</w:t>
      </w:r>
    </w:p>
    <w:p w14:paraId="4F3A39D0" w14:textId="77777777" w:rsidR="00ED5251" w:rsidRDefault="006C1EF9">
      <w:pPr>
        <w:pStyle w:val="Szvegtrzs20"/>
        <w:shd w:val="clear" w:color="auto" w:fill="auto"/>
        <w:spacing w:after="560" w:line="266" w:lineRule="exact"/>
        <w:ind w:right="80" w:firstLine="0"/>
        <w:jc w:val="center"/>
      </w:pPr>
      <w:r>
        <w:t>právne úkony.</w:t>
      </w:r>
    </w:p>
    <w:p w14:paraId="07C8B5D6" w14:textId="77777777" w:rsidR="00ED5251" w:rsidRDefault="006C1EF9">
      <w:pPr>
        <w:pStyle w:val="Cmsor20"/>
        <w:keepNext/>
        <w:keepLines/>
        <w:numPr>
          <w:ilvl w:val="0"/>
          <w:numId w:val="1"/>
        </w:numPr>
        <w:shd w:val="clear" w:color="auto" w:fill="auto"/>
        <w:tabs>
          <w:tab w:val="left" w:pos="4298"/>
        </w:tabs>
        <w:spacing w:before="0" w:after="114" w:line="266" w:lineRule="exact"/>
        <w:ind w:left="3760" w:firstLine="0"/>
        <w:jc w:val="left"/>
      </w:pPr>
      <w:bookmarkStart w:id="5" w:name="bookmark5"/>
      <w:r>
        <w:t>Predmet zmluvy</w:t>
      </w:r>
      <w:bookmarkEnd w:id="5"/>
    </w:p>
    <w:p w14:paraId="39F47AFB" w14:textId="2A2FBEE6" w:rsidR="00ED5251" w:rsidRDefault="006C1EF9">
      <w:pPr>
        <w:pStyle w:val="Szvegtrzs20"/>
        <w:numPr>
          <w:ilvl w:val="0"/>
          <w:numId w:val="2"/>
        </w:numPr>
        <w:shd w:val="clear" w:color="auto" w:fill="auto"/>
        <w:tabs>
          <w:tab w:val="left" w:pos="330"/>
        </w:tabs>
        <w:spacing w:after="0" w:line="274" w:lineRule="exact"/>
        <w:ind w:left="440" w:hanging="440"/>
      </w:pPr>
      <w:r>
        <w:t xml:space="preserve">Predmetom tejto zmluvy je uskutočnenie stavebných prác - zhotovenie stavebného diela: </w:t>
      </w:r>
      <w:r>
        <w:rPr>
          <w:rStyle w:val="Szvegtrzs2Flkvr"/>
        </w:rPr>
        <w:t>„</w:t>
      </w:r>
      <w:r w:rsidR="001C4BFD">
        <w:rPr>
          <w:rStyle w:val="Szvegtrzs2Flkvr"/>
        </w:rPr>
        <w:t xml:space="preserve">Výmena okien na bytovke č.135 </w:t>
      </w:r>
      <w:r>
        <w:t>v zmysle ponuky do verejného obstarávania.</w:t>
      </w:r>
    </w:p>
    <w:p w14:paraId="731EB769" w14:textId="77777777" w:rsidR="00ED5251" w:rsidRDefault="006C1EF9">
      <w:pPr>
        <w:pStyle w:val="Szvegtrzs20"/>
        <w:shd w:val="clear" w:color="auto" w:fill="auto"/>
        <w:spacing w:after="0" w:line="274" w:lineRule="exact"/>
        <w:ind w:left="220" w:firstLine="0"/>
        <w:jc w:val="center"/>
      </w:pPr>
      <w:r>
        <w:t xml:space="preserve">Podrobný rozsah stavebných prác je uvedený vo ponukovom rozpočte - viď. príloha </w:t>
      </w:r>
      <w:proofErr w:type="spellStart"/>
      <w:r>
        <w:t>ZoD</w:t>
      </w:r>
      <w:proofErr w:type="spellEnd"/>
    </w:p>
    <w:p w14:paraId="7C6F3B3D" w14:textId="77777777" w:rsidR="00ED5251" w:rsidRDefault="006C1EF9">
      <w:pPr>
        <w:pStyle w:val="Szvegtrzs20"/>
        <w:numPr>
          <w:ilvl w:val="0"/>
          <w:numId w:val="2"/>
        </w:numPr>
        <w:shd w:val="clear" w:color="auto" w:fill="auto"/>
        <w:tabs>
          <w:tab w:val="left" w:pos="354"/>
        </w:tabs>
        <w:spacing w:after="0" w:line="274" w:lineRule="exact"/>
        <w:ind w:left="440" w:hanging="440"/>
      </w:pPr>
      <w:r>
        <w:t>Zhotoviteľ sa zaväzuje stavebné dielo v lehote uvedenej v čl. IV. bod 1. zrealizovať a odovzdať objednávateľovi.</w:t>
      </w:r>
    </w:p>
    <w:p w14:paraId="52409C5A" w14:textId="77777777" w:rsidR="00ED5251" w:rsidRDefault="006C1EF9">
      <w:pPr>
        <w:pStyle w:val="Szvegtrzs20"/>
        <w:numPr>
          <w:ilvl w:val="0"/>
          <w:numId w:val="2"/>
        </w:numPr>
        <w:shd w:val="clear" w:color="auto" w:fill="auto"/>
        <w:tabs>
          <w:tab w:val="left" w:pos="354"/>
        </w:tabs>
        <w:spacing w:after="566" w:line="274" w:lineRule="exact"/>
        <w:ind w:left="440" w:hanging="440"/>
      </w:pPr>
      <w:r>
        <w:t>Objednávateľ sa zaväzuje zrealizované dielo prevziať a zaplatiť zmluvne dohodnutú cenu.</w:t>
      </w:r>
    </w:p>
    <w:p w14:paraId="13BB1904" w14:textId="77777777" w:rsidR="00ED5251" w:rsidRDefault="006C1EF9">
      <w:pPr>
        <w:pStyle w:val="Cmsor20"/>
        <w:keepNext/>
        <w:keepLines/>
        <w:numPr>
          <w:ilvl w:val="0"/>
          <w:numId w:val="1"/>
        </w:numPr>
        <w:shd w:val="clear" w:color="auto" w:fill="auto"/>
        <w:tabs>
          <w:tab w:val="left" w:pos="2682"/>
        </w:tabs>
        <w:spacing w:before="0" w:after="114" w:line="266" w:lineRule="exact"/>
        <w:ind w:left="2140" w:firstLine="0"/>
        <w:jc w:val="left"/>
      </w:pPr>
      <w:bookmarkStart w:id="6" w:name="bookmark6"/>
      <w:r>
        <w:t>Povinnosti a práva zhotoviteľa a objednávateľa</w:t>
      </w:r>
      <w:bookmarkEnd w:id="6"/>
    </w:p>
    <w:p w14:paraId="0BBB6CA6" w14:textId="77777777" w:rsidR="00ED5251" w:rsidRDefault="006C1EF9">
      <w:pPr>
        <w:pStyle w:val="Szvegtrzs20"/>
        <w:numPr>
          <w:ilvl w:val="0"/>
          <w:numId w:val="3"/>
        </w:numPr>
        <w:shd w:val="clear" w:color="auto" w:fill="auto"/>
        <w:tabs>
          <w:tab w:val="left" w:pos="330"/>
        </w:tabs>
        <w:spacing w:after="0" w:line="274" w:lineRule="exact"/>
        <w:ind w:left="440" w:hanging="440"/>
      </w:pPr>
      <w:r>
        <w:t>Zhotoviteľ sa zaväzuje zrealizovať stavebné dielo na vlastné náklady a na vlastnú zodpovednosť. Vlastnícke právo k zhotovenému a uhradenému dielu náleží objednávateľovi.</w:t>
      </w:r>
    </w:p>
    <w:p w14:paraId="3043C6A4" w14:textId="77777777" w:rsidR="00ED5251" w:rsidRDefault="006C1EF9">
      <w:pPr>
        <w:pStyle w:val="Szvegtrzs20"/>
        <w:numPr>
          <w:ilvl w:val="0"/>
          <w:numId w:val="3"/>
        </w:numPr>
        <w:shd w:val="clear" w:color="auto" w:fill="auto"/>
        <w:tabs>
          <w:tab w:val="left" w:pos="354"/>
        </w:tabs>
        <w:spacing w:after="0" w:line="274" w:lineRule="exact"/>
        <w:ind w:left="440" w:hanging="440"/>
      </w:pPr>
      <w:r>
        <w:t>Zhotoviteľ sa zaväzuje dielo zrealizovať v prvotriednej kvalite a v zmysle platných noriem a predpisov.</w:t>
      </w:r>
    </w:p>
    <w:p w14:paraId="33284D1B" w14:textId="77777777" w:rsidR="00ED5251" w:rsidRDefault="006C1EF9">
      <w:pPr>
        <w:pStyle w:val="Szvegtrzs20"/>
        <w:numPr>
          <w:ilvl w:val="0"/>
          <w:numId w:val="3"/>
        </w:numPr>
        <w:shd w:val="clear" w:color="auto" w:fill="auto"/>
        <w:tabs>
          <w:tab w:val="left" w:pos="354"/>
        </w:tabs>
        <w:spacing w:after="0" w:line="274" w:lineRule="exact"/>
        <w:ind w:left="440" w:hanging="440"/>
      </w:pPr>
      <w:r>
        <w:t>Zhotoviteľ prevezie materiál a techniku potrebnú na realizáciu diela na miesto realizácie diela na vlastné náklady a nebezpečenstvo.</w:t>
      </w:r>
    </w:p>
    <w:p w14:paraId="2C22E23F" w14:textId="04BB3515" w:rsidR="00ED5251" w:rsidRDefault="006C1EF9" w:rsidP="005F6DD8">
      <w:pPr>
        <w:pStyle w:val="Szvegtrzs20"/>
        <w:numPr>
          <w:ilvl w:val="0"/>
          <w:numId w:val="3"/>
        </w:numPr>
        <w:shd w:val="clear" w:color="auto" w:fill="auto"/>
        <w:tabs>
          <w:tab w:val="left" w:pos="346"/>
        </w:tabs>
        <w:spacing w:after="0" w:line="274" w:lineRule="exact"/>
        <w:ind w:left="440" w:hanging="440"/>
      </w:pPr>
      <w:r>
        <w:t>Zhotoviteľ znáša nebezpečenstvo škody na diele v rozsahu predmetu plnenia zmluvy.</w:t>
      </w:r>
      <w:r w:rsidR="001C4BFD">
        <w:t xml:space="preserve"> </w:t>
      </w:r>
      <w:r>
        <w:t>Zhotoviteľ zodpovedá za poriadok a čistotu na stavenisku. Je povinný odstraňovať odpady a nečistoty, vzniknuté z jeho prác podľa Zákona o odpadoch č. 223/2001 Z. z.. Zhotoviteľ odstráni ihneď a na vlastné náklady znečistenie verejnej komunikácie, ktoré je výsledkom jeho činnosti.</w:t>
      </w:r>
    </w:p>
    <w:p w14:paraId="514E51C5" w14:textId="77777777" w:rsidR="00ED5251" w:rsidRDefault="006C1EF9">
      <w:pPr>
        <w:pStyle w:val="Szvegtrzs20"/>
        <w:numPr>
          <w:ilvl w:val="0"/>
          <w:numId w:val="3"/>
        </w:numPr>
        <w:shd w:val="clear" w:color="auto" w:fill="auto"/>
        <w:tabs>
          <w:tab w:val="left" w:pos="346"/>
        </w:tabs>
        <w:spacing w:after="0" w:line="274" w:lineRule="exact"/>
        <w:ind w:left="400" w:hanging="400"/>
        <w:jc w:val="both"/>
      </w:pPr>
      <w:r>
        <w:t xml:space="preserve">Objednávateľ požaduje dodržiavať pri realizácií stavebného diela, vyhlášku č. 374/1990 Z. z. o </w:t>
      </w:r>
      <w:r>
        <w:lastRenderedPageBreak/>
        <w:t>bezpečnosti práce a technických zariadení pri stavebných prácach a s ňou súvisiacich noriem a predpisov.</w:t>
      </w:r>
    </w:p>
    <w:p w14:paraId="44A3C5F6" w14:textId="77777777" w:rsidR="00ED5251" w:rsidRDefault="006C1EF9">
      <w:pPr>
        <w:pStyle w:val="Szvegtrzs20"/>
        <w:numPr>
          <w:ilvl w:val="0"/>
          <w:numId w:val="3"/>
        </w:numPr>
        <w:shd w:val="clear" w:color="auto" w:fill="auto"/>
        <w:tabs>
          <w:tab w:val="left" w:pos="346"/>
        </w:tabs>
        <w:spacing w:after="0" w:line="274" w:lineRule="exact"/>
        <w:ind w:left="400" w:hanging="400"/>
        <w:jc w:val="both"/>
      </w:pPr>
      <w:r>
        <w:t>Zhotoviteľ je povinný odovzdať vypratané stavenisko dňom preberacieho konania objednávateľovi.</w:t>
      </w:r>
    </w:p>
    <w:p w14:paraId="59EE4E93" w14:textId="77777777" w:rsidR="00ED5251" w:rsidRDefault="006C1EF9">
      <w:pPr>
        <w:pStyle w:val="Szvegtrzs20"/>
        <w:numPr>
          <w:ilvl w:val="0"/>
          <w:numId w:val="3"/>
        </w:numPr>
        <w:shd w:val="clear" w:color="auto" w:fill="auto"/>
        <w:tabs>
          <w:tab w:val="left" w:pos="346"/>
        </w:tabs>
        <w:spacing w:after="0" w:line="274" w:lineRule="exact"/>
        <w:ind w:left="400" w:hanging="400"/>
        <w:jc w:val="both"/>
      </w:pPr>
      <w:r>
        <w:t>Objednávateľ bude vykonávať občasný technický dozor v priebehu realizácie stavebného diela a sledovať, či sa práce vykonávajú podľa dohodnutých podmienok a technických noriem.</w:t>
      </w:r>
    </w:p>
    <w:p w14:paraId="26493FEF" w14:textId="77777777" w:rsidR="00ED5251" w:rsidRDefault="006C1EF9">
      <w:pPr>
        <w:pStyle w:val="Szvegtrzs20"/>
        <w:numPr>
          <w:ilvl w:val="0"/>
          <w:numId w:val="3"/>
        </w:numPr>
        <w:shd w:val="clear" w:color="auto" w:fill="auto"/>
        <w:tabs>
          <w:tab w:val="left" w:pos="346"/>
        </w:tabs>
        <w:spacing w:after="0" w:line="274" w:lineRule="exact"/>
        <w:ind w:left="400" w:hanging="400"/>
        <w:jc w:val="both"/>
      </w:pPr>
      <w:r>
        <w:t>Zhotoviteľ prehlasuje, že všetky práce v zmysle predmetu tejto zmluvy uvedené v čl. II. budú realizované s tým, že bude dodržaná čistota pracoviska a staveniska zhotoviteľa v požadovanej forme. V opačnom prípade je to chápané ako nedodržanie kvality prác.</w:t>
      </w:r>
    </w:p>
    <w:p w14:paraId="63268831" w14:textId="77777777" w:rsidR="00ED5251" w:rsidRDefault="006C1EF9">
      <w:pPr>
        <w:pStyle w:val="Szvegtrzs20"/>
        <w:numPr>
          <w:ilvl w:val="0"/>
          <w:numId w:val="3"/>
        </w:numPr>
        <w:shd w:val="clear" w:color="auto" w:fill="auto"/>
        <w:tabs>
          <w:tab w:val="left" w:pos="390"/>
        </w:tabs>
        <w:spacing w:after="0" w:line="274" w:lineRule="exact"/>
        <w:ind w:left="400" w:hanging="400"/>
        <w:jc w:val="both"/>
      </w:pPr>
      <w:r>
        <w:t xml:space="preserve">V prípade nedodržania kvality vykonávaných prác a nedodržania objednávateľom požadovanej kvality dodaných materiálov i zariadení má objednávateľ právo práce na diele zastaviť a dodaný materiál neprevziať. V prípade sporu o kvalite dodávaného resp. dodaného predmetu tejto zmluvy je dohodnuté, že si objednávateľ do 3 dní po začatí sporu môže nekvalitné, resp. neodsúhlasené časti predmetu plnenia objednať u iného zhotoviteľa. Výška finančného </w:t>
      </w:r>
      <w:proofErr w:type="spellStart"/>
      <w:r>
        <w:t>obnosu</w:t>
      </w:r>
      <w:proofErr w:type="spellEnd"/>
      <w:r>
        <w:t xml:space="preserve"> vyplateného inému zhotoviteľovi za realizáciu prác na predmete tejto zmluvy bude odpočítaná z ceny diela, čiže sa zníži cena diela. Týmto aktom nie sú dotknuté práva objednávateľa na náhradu škôd spôsobených zhotoviteľom nedodržaním kvality prác a materiálov v zmysle tejto zmluvy.</w:t>
      </w:r>
    </w:p>
    <w:p w14:paraId="5843ADDF" w14:textId="77777777" w:rsidR="00ED5251" w:rsidRDefault="006C1EF9">
      <w:pPr>
        <w:pStyle w:val="Szvegtrzs20"/>
        <w:numPr>
          <w:ilvl w:val="0"/>
          <w:numId w:val="3"/>
        </w:numPr>
        <w:shd w:val="clear" w:color="auto" w:fill="auto"/>
        <w:tabs>
          <w:tab w:val="left" w:pos="390"/>
        </w:tabs>
        <w:spacing w:after="0" w:line="274" w:lineRule="exact"/>
        <w:ind w:left="400" w:hanging="400"/>
        <w:jc w:val="both"/>
      </w:pPr>
      <w:r>
        <w:t xml:space="preserve">V prípade nedodržania termínov realizácie uvedených v tejto </w:t>
      </w:r>
      <w:proofErr w:type="spellStart"/>
      <w:r>
        <w:t>ZoD</w:t>
      </w:r>
      <w:proofErr w:type="spellEnd"/>
      <w:r>
        <w:t xml:space="preserve"> a v stavebnom denníku pre jednotlivé práce, má objednávateľ právo znížiť cenu diela za každý deň omeškania o 0,05 %. Týmto aktom nie sú dotknuté práva objednávateľa na náhradu škôd spôsobených zhotoviteľom nedodržaním termínov realizácie.</w:t>
      </w:r>
    </w:p>
    <w:p w14:paraId="37721755" w14:textId="77777777" w:rsidR="00ED5251" w:rsidRDefault="006C1EF9">
      <w:pPr>
        <w:pStyle w:val="Szvegtrzs20"/>
        <w:numPr>
          <w:ilvl w:val="0"/>
          <w:numId w:val="3"/>
        </w:numPr>
        <w:shd w:val="clear" w:color="auto" w:fill="auto"/>
        <w:tabs>
          <w:tab w:val="left" w:pos="390"/>
        </w:tabs>
        <w:spacing w:after="0" w:line="274" w:lineRule="exact"/>
        <w:ind w:left="400" w:hanging="400"/>
        <w:jc w:val="both"/>
      </w:pPr>
      <w:r>
        <w:t>Zhotoviteľ zrealizuje stavebné dielo s podielom plnenia zo zmluvy, ktorý bude zabezpečovať</w:t>
      </w:r>
    </w:p>
    <w:p w14:paraId="2EF5F11F" w14:textId="77777777" w:rsidR="00ED5251" w:rsidRDefault="006C1EF9">
      <w:pPr>
        <w:pStyle w:val="Szvegtrzs20"/>
        <w:shd w:val="clear" w:color="auto" w:fill="auto"/>
        <w:tabs>
          <w:tab w:val="left" w:leader="dot" w:pos="5330"/>
        </w:tabs>
        <w:spacing w:after="0" w:line="274" w:lineRule="exact"/>
        <w:ind w:left="400" w:firstLine="0"/>
        <w:jc w:val="both"/>
      </w:pPr>
      <w:r>
        <w:t xml:space="preserve">subdodávateľsky v nasledovnej výške: </w:t>
      </w:r>
      <w:r>
        <w:tab/>
        <w:t xml:space="preserve"> %, čo vo finančnom vyjadrení činí:</w:t>
      </w:r>
    </w:p>
    <w:p w14:paraId="2C2FF28D" w14:textId="77777777" w:rsidR="00ED5251" w:rsidRDefault="006C1EF9">
      <w:pPr>
        <w:pStyle w:val="Szvegtrzs20"/>
        <w:shd w:val="clear" w:color="auto" w:fill="auto"/>
        <w:tabs>
          <w:tab w:val="left" w:leader="dot" w:pos="2757"/>
          <w:tab w:val="left" w:leader="dot" w:pos="8166"/>
        </w:tabs>
        <w:spacing w:after="0" w:line="274" w:lineRule="exact"/>
        <w:ind w:left="400" w:firstLine="0"/>
        <w:jc w:val="both"/>
      </w:pPr>
      <w:r>
        <w:tab/>
        <w:t>€ bez DPH. Subdodávateľmi budú:</w:t>
      </w:r>
      <w:r>
        <w:tab/>
      </w:r>
    </w:p>
    <w:p w14:paraId="4678DF38" w14:textId="77777777" w:rsidR="00ED5251" w:rsidRDefault="006C1EF9">
      <w:pPr>
        <w:pStyle w:val="Szvegtrzs20"/>
        <w:shd w:val="clear" w:color="auto" w:fill="auto"/>
        <w:spacing w:after="0" w:line="274" w:lineRule="exact"/>
        <w:ind w:left="400" w:firstLine="0"/>
        <w:jc w:val="both"/>
      </w:pPr>
      <w:r>
        <w:t>Zhotoviteľ týmto prehlasuje, že všetci subdodávatelia sú oprávnení uskutočňovať stavebné práce uvedené v subdodávke; sú spôsobilí, odborní a majú dostatočné skúsenosti s realizovaním stavebných prác uvedených v subdodávke.</w:t>
      </w:r>
    </w:p>
    <w:p w14:paraId="26183293" w14:textId="77777777" w:rsidR="00ED5251" w:rsidRDefault="006C1EF9">
      <w:pPr>
        <w:pStyle w:val="Szvegtrzs20"/>
        <w:shd w:val="clear" w:color="auto" w:fill="auto"/>
        <w:spacing w:after="0" w:line="274" w:lineRule="exact"/>
        <w:ind w:left="400" w:firstLine="0"/>
        <w:jc w:val="both"/>
      </w:pPr>
      <w:r>
        <w:t>Pokiaľ zhotoviteľ bude chcieť zmeniť niektorého zo subdodávateľov, musí požiadať objednávateľa o schválenie a zdokladovať, že nový subdodávateľ je oprávnený uskutočňovať stavebné práce uvedené v subdodávke; je spôsobilý, odborný a má dostatočné skúsenosti s realizovaním stavebných prác uvedených v subdodávke.</w:t>
      </w:r>
    </w:p>
    <w:p w14:paraId="0958F2F8" w14:textId="635E7A28" w:rsidR="00ED5251" w:rsidRDefault="006C1EF9">
      <w:pPr>
        <w:pStyle w:val="Szvegtrzs20"/>
        <w:numPr>
          <w:ilvl w:val="0"/>
          <w:numId w:val="3"/>
        </w:numPr>
        <w:shd w:val="clear" w:color="auto" w:fill="auto"/>
        <w:tabs>
          <w:tab w:val="left" w:pos="390"/>
          <w:tab w:val="left" w:leader="dot" w:pos="6504"/>
        </w:tabs>
        <w:spacing w:after="0" w:line="274" w:lineRule="exact"/>
        <w:ind w:left="400" w:hanging="400"/>
        <w:jc w:val="both"/>
      </w:pPr>
      <w:r>
        <w:t>Zodpovedná osoba za realizáciu prác za zhotoviteľa:</w:t>
      </w:r>
      <w:r w:rsidR="001C4BFD">
        <w:t xml:space="preserve"> </w:t>
      </w:r>
      <w:proofErr w:type="spellStart"/>
      <w:r w:rsidR="001C4BFD">
        <w:t>Arkhely</w:t>
      </w:r>
      <w:proofErr w:type="spellEnd"/>
      <w:r w:rsidR="001C4BFD">
        <w:t xml:space="preserve"> </w:t>
      </w:r>
      <w:proofErr w:type="spellStart"/>
      <w:r w:rsidR="001C4BFD">
        <w:t>Árpád</w:t>
      </w:r>
      <w:proofErr w:type="spellEnd"/>
    </w:p>
    <w:p w14:paraId="346DC519" w14:textId="77777777" w:rsidR="00ED5251" w:rsidRDefault="006C1EF9">
      <w:pPr>
        <w:pStyle w:val="Szvegtrzs20"/>
        <w:numPr>
          <w:ilvl w:val="0"/>
          <w:numId w:val="3"/>
        </w:numPr>
        <w:shd w:val="clear" w:color="auto" w:fill="auto"/>
        <w:tabs>
          <w:tab w:val="left" w:pos="390"/>
        </w:tabs>
        <w:spacing w:after="0" w:line="274" w:lineRule="exact"/>
        <w:ind w:left="400" w:hanging="400"/>
        <w:jc w:val="both"/>
      </w:pPr>
      <w:r>
        <w:t xml:space="preserve">Zhotoviteľ sa zaväzuje, že bude rešpektovať zmeny v zmluve o poskytnutí príspevku resp. dotácie vplývajúce na </w:t>
      </w:r>
      <w:proofErr w:type="spellStart"/>
      <w:r>
        <w:t>ZoD</w:t>
      </w:r>
      <w:proofErr w:type="spellEnd"/>
      <w:r>
        <w:t xml:space="preserve"> a následne pristúpi k rokovaniu o zmene </w:t>
      </w:r>
      <w:proofErr w:type="spellStart"/>
      <w:r>
        <w:t>ZoD</w:t>
      </w:r>
      <w:proofErr w:type="spellEnd"/>
      <w:r>
        <w:t xml:space="preserve"> formou dodatku.</w:t>
      </w:r>
    </w:p>
    <w:p w14:paraId="722F21FA" w14:textId="77777777" w:rsidR="00ED5251" w:rsidRDefault="006C1EF9">
      <w:pPr>
        <w:pStyle w:val="Szvegtrzs20"/>
        <w:numPr>
          <w:ilvl w:val="0"/>
          <w:numId w:val="3"/>
        </w:numPr>
        <w:shd w:val="clear" w:color="auto" w:fill="auto"/>
        <w:tabs>
          <w:tab w:val="left" w:pos="390"/>
        </w:tabs>
        <w:spacing w:after="546" w:line="274" w:lineRule="exact"/>
        <w:ind w:left="400" w:hanging="400"/>
        <w:jc w:val="both"/>
      </w:pPr>
      <w:r>
        <w:t>Zhotoviteľ sa zaväzuje, že v prípade, ak bude potrebovať navýšiť svoje kapacity pre realizáciu danej zákazky nad svoj stav v čase verejného obstarávania, je podmienkou, aby v tomto prípade zamestnal na realizáciu osoby dlhodobo nezamestnané v mieste realizácie zákazky.</w:t>
      </w:r>
    </w:p>
    <w:p w14:paraId="1537621E" w14:textId="77777777" w:rsidR="00ED5251" w:rsidRDefault="006C1EF9">
      <w:pPr>
        <w:pStyle w:val="Cmsor20"/>
        <w:keepNext/>
        <w:keepLines/>
        <w:numPr>
          <w:ilvl w:val="0"/>
          <w:numId w:val="1"/>
        </w:numPr>
        <w:shd w:val="clear" w:color="auto" w:fill="auto"/>
        <w:tabs>
          <w:tab w:val="left" w:pos="4362"/>
        </w:tabs>
        <w:spacing w:before="0" w:after="114" w:line="266" w:lineRule="exact"/>
        <w:ind w:left="3820" w:firstLine="0"/>
        <w:jc w:val="left"/>
      </w:pPr>
      <w:bookmarkStart w:id="7" w:name="bookmark7"/>
      <w:r>
        <w:t>Doba plnenia</w:t>
      </w:r>
      <w:bookmarkEnd w:id="7"/>
    </w:p>
    <w:p w14:paraId="08BBDAC4" w14:textId="77777777" w:rsidR="00ED5251" w:rsidRDefault="006C1EF9">
      <w:pPr>
        <w:pStyle w:val="Szvegtrzs20"/>
        <w:numPr>
          <w:ilvl w:val="0"/>
          <w:numId w:val="4"/>
        </w:numPr>
        <w:shd w:val="clear" w:color="auto" w:fill="auto"/>
        <w:tabs>
          <w:tab w:val="left" w:pos="346"/>
        </w:tabs>
        <w:spacing w:after="0" w:line="274" w:lineRule="exact"/>
        <w:ind w:left="400" w:hanging="400"/>
        <w:jc w:val="both"/>
      </w:pPr>
      <w:r>
        <w:t xml:space="preserve">Zhotoviteľ sa zaväzuje realizovať stavebné práce: postupná realizácia stavebných prác so začiatkom po podpise </w:t>
      </w:r>
      <w:proofErr w:type="spellStart"/>
      <w:r>
        <w:t>ZoD</w:t>
      </w:r>
      <w:proofErr w:type="spellEnd"/>
      <w:r>
        <w:t xml:space="preserve"> a následnom odovzdaní staveniska objednávateľom zhotoviteľovi,</w:t>
      </w:r>
    </w:p>
    <w:p w14:paraId="29C437B8" w14:textId="59A0B7DA" w:rsidR="00ED5251" w:rsidRDefault="006C1EF9">
      <w:pPr>
        <w:pStyle w:val="Szvegtrzs20"/>
        <w:shd w:val="clear" w:color="auto" w:fill="auto"/>
        <w:tabs>
          <w:tab w:val="left" w:leader="dot" w:pos="3674"/>
        </w:tabs>
        <w:spacing w:after="0" w:line="274" w:lineRule="exact"/>
        <w:ind w:left="400" w:firstLine="0"/>
        <w:jc w:val="both"/>
      </w:pPr>
      <w:r>
        <w:t xml:space="preserve">v lehote ukončenia </w:t>
      </w:r>
      <w:r w:rsidR="00BF0D87">
        <w:t xml:space="preserve">do </w:t>
      </w:r>
      <w:r w:rsidR="001C4BFD">
        <w:t>2</w:t>
      </w:r>
      <w:r>
        <w:t xml:space="preserve"> mesiacov od dňa prevzatia staveniska zhotoviteľom.</w:t>
      </w:r>
    </w:p>
    <w:p w14:paraId="679A4F41" w14:textId="77777777" w:rsidR="00ED5251" w:rsidRDefault="006C1EF9">
      <w:pPr>
        <w:pStyle w:val="Szvegtrzs20"/>
        <w:shd w:val="clear" w:color="auto" w:fill="auto"/>
        <w:spacing w:after="0" w:line="274" w:lineRule="exact"/>
        <w:ind w:left="400" w:firstLine="0"/>
        <w:jc w:val="both"/>
      </w:pPr>
      <w:r>
        <w:t>Realizácia stavebného diela je podmienená vhodnými klimatickými podmienkami, t. j. objednávateľ odovzdá stavenisko na realizáciu zhotoviteľovi, pokiaľ v predpokladanej lehote realizácie budú vhodné klimatické podmienky. Objednávateľ vyzve zhotoviteľa na prevzatie staveniska 10 pracovných dní pozvánkou pred stanoveným termínom odovzdania staveniska.</w:t>
      </w:r>
    </w:p>
    <w:p w14:paraId="25DF6069" w14:textId="77777777" w:rsidR="00ED5251" w:rsidRDefault="006C1EF9">
      <w:pPr>
        <w:pStyle w:val="Szvegtrzs20"/>
        <w:shd w:val="clear" w:color="auto" w:fill="auto"/>
        <w:spacing w:after="0" w:line="274" w:lineRule="exact"/>
        <w:ind w:left="400" w:firstLine="0"/>
        <w:jc w:val="both"/>
      </w:pPr>
      <w:r>
        <w:t>Zhotoviteľ je oprávnený prerušiť výstavbu len v prípade, že klimatické podmienky nebudú umožňovať zrealizovať dielo v požadovanej kvalite za dodržania príslušných noriem, a zákonov. Prerušenie prác musí odsúhlasiť objednávateľ a musí byť zaznamenané napr. v stavebnom denníku, resp. záznamom.</w:t>
      </w:r>
    </w:p>
    <w:p w14:paraId="7340D7EA" w14:textId="77777777" w:rsidR="00ED5251" w:rsidRDefault="006C1EF9">
      <w:pPr>
        <w:pStyle w:val="Szvegtrzs20"/>
        <w:numPr>
          <w:ilvl w:val="0"/>
          <w:numId w:val="4"/>
        </w:numPr>
        <w:shd w:val="clear" w:color="auto" w:fill="auto"/>
        <w:tabs>
          <w:tab w:val="left" w:pos="369"/>
        </w:tabs>
        <w:spacing w:after="0" w:line="274" w:lineRule="exact"/>
        <w:ind w:left="400" w:hanging="400"/>
        <w:jc w:val="both"/>
      </w:pPr>
      <w:r>
        <w:t xml:space="preserve">Zmluvné strany sa dohodli, že upravia termín plnenia </w:t>
      </w:r>
      <w:proofErr w:type="spellStart"/>
      <w:r>
        <w:t>ZoD</w:t>
      </w:r>
      <w:proofErr w:type="spellEnd"/>
      <w:r>
        <w:t xml:space="preserve"> zodpovedajúce dobe trvania prípadných okolností vyššej moci (živelná pohroma, klimatické podmienky a pod.)</w:t>
      </w:r>
    </w:p>
    <w:p w14:paraId="19A81B47" w14:textId="77777777" w:rsidR="00ED5251" w:rsidRDefault="006C1EF9">
      <w:pPr>
        <w:pStyle w:val="Szvegtrzs20"/>
        <w:numPr>
          <w:ilvl w:val="0"/>
          <w:numId w:val="4"/>
        </w:numPr>
        <w:shd w:val="clear" w:color="auto" w:fill="auto"/>
        <w:tabs>
          <w:tab w:val="left" w:pos="369"/>
        </w:tabs>
        <w:spacing w:after="546" w:line="274" w:lineRule="exact"/>
        <w:ind w:left="400" w:hanging="400"/>
        <w:jc w:val="both"/>
      </w:pPr>
      <w:r>
        <w:t>Miesto realizácie stavebných prác: intravilán obce Lenartovce.</w:t>
      </w:r>
    </w:p>
    <w:p w14:paraId="612B4297" w14:textId="77777777" w:rsidR="00ED5251" w:rsidRDefault="006C1EF9">
      <w:pPr>
        <w:pStyle w:val="Cmsor20"/>
        <w:keepNext/>
        <w:keepLines/>
        <w:numPr>
          <w:ilvl w:val="0"/>
          <w:numId w:val="1"/>
        </w:numPr>
        <w:shd w:val="clear" w:color="auto" w:fill="auto"/>
        <w:tabs>
          <w:tab w:val="left" w:pos="4787"/>
        </w:tabs>
        <w:spacing w:before="0" w:after="254" w:line="266" w:lineRule="exact"/>
        <w:ind w:left="4240" w:firstLine="0"/>
        <w:jc w:val="left"/>
      </w:pPr>
      <w:bookmarkStart w:id="8" w:name="bookmark8"/>
      <w:r>
        <w:lastRenderedPageBreak/>
        <w:t>Cena</w:t>
      </w:r>
      <w:bookmarkEnd w:id="8"/>
    </w:p>
    <w:p w14:paraId="53A685DA" w14:textId="77777777" w:rsidR="00ED5251" w:rsidRDefault="006C1EF9">
      <w:pPr>
        <w:pStyle w:val="Szvegtrzs20"/>
        <w:numPr>
          <w:ilvl w:val="0"/>
          <w:numId w:val="5"/>
        </w:numPr>
        <w:shd w:val="clear" w:color="auto" w:fill="auto"/>
        <w:tabs>
          <w:tab w:val="left" w:pos="369"/>
        </w:tabs>
        <w:spacing w:after="0" w:line="274" w:lineRule="exact"/>
        <w:ind w:left="400" w:hanging="400"/>
        <w:jc w:val="both"/>
      </w:pPr>
      <w:r>
        <w:t>Cena za predmet plnenia zmluvy bola stanovená dohodou zmluvných strán, ponukou do verejného obstarávania a je stanovená nasledovne:</w:t>
      </w:r>
    </w:p>
    <w:p w14:paraId="17784F99" w14:textId="7657EAEA" w:rsidR="00ED5251" w:rsidRDefault="006C1EF9" w:rsidP="000B586C">
      <w:pPr>
        <w:pStyle w:val="Tartalomjegyzk0"/>
        <w:shd w:val="clear" w:color="auto" w:fill="auto"/>
        <w:tabs>
          <w:tab w:val="left" w:pos="6558"/>
          <w:tab w:val="left" w:leader="dot" w:pos="7547"/>
        </w:tabs>
        <w:ind w:left="400"/>
      </w:pPr>
      <w:r>
        <w:fldChar w:fldCharType="begin"/>
      </w:r>
      <w:r>
        <w:instrText xml:space="preserve"> TOC \o "1-5" \h \z </w:instrText>
      </w:r>
      <w:r>
        <w:fldChar w:fldCharType="separate"/>
      </w:r>
      <w:r w:rsidR="00BF0D87">
        <w:t xml:space="preserve">            </w:t>
      </w:r>
    </w:p>
    <w:p w14:paraId="7D925182" w14:textId="0F8B99A7" w:rsidR="00ED5251" w:rsidRDefault="006C1EF9">
      <w:pPr>
        <w:pStyle w:val="Tartalomjegyzk20"/>
        <w:shd w:val="clear" w:color="auto" w:fill="auto"/>
        <w:tabs>
          <w:tab w:val="left" w:pos="6558"/>
          <w:tab w:val="left" w:leader="dot" w:pos="7547"/>
        </w:tabs>
        <w:ind w:left="400"/>
      </w:pPr>
      <w:r>
        <w:t>Cena spolu s DPH</w:t>
      </w:r>
      <w:r>
        <w:tab/>
      </w:r>
      <w:r w:rsidR="00BF0D87">
        <w:t xml:space="preserve">               </w:t>
      </w:r>
      <w:r w:rsidR="000B586C">
        <w:t xml:space="preserve">4 200 </w:t>
      </w:r>
      <w:r w:rsidR="009F1981">
        <w:t xml:space="preserve">  </w:t>
      </w:r>
      <w:r>
        <w:tab/>
        <w:t>€</w:t>
      </w:r>
      <w:r>
        <w:fldChar w:fldCharType="end"/>
      </w:r>
    </w:p>
    <w:p w14:paraId="714DD984" w14:textId="77777777" w:rsidR="00ED5251" w:rsidRDefault="006C1EF9">
      <w:pPr>
        <w:pStyle w:val="Szvegtrzs20"/>
        <w:numPr>
          <w:ilvl w:val="0"/>
          <w:numId w:val="5"/>
        </w:numPr>
        <w:shd w:val="clear" w:color="auto" w:fill="auto"/>
        <w:tabs>
          <w:tab w:val="left" w:pos="369"/>
        </w:tabs>
        <w:spacing w:after="546" w:line="274" w:lineRule="exact"/>
        <w:ind w:left="400" w:hanging="400"/>
        <w:jc w:val="both"/>
      </w:pPr>
      <w:r>
        <w:t>Dodatky k tejto zmluve musia byť uzavreté v súlade so zákonom č. 343/2015 Z. z. o verejnom obstarávaní a o zmene a doplnení niektorých zákonov v znení neskorších predpisov (ďalej len „zákon o verejnom obstarávaní“ alebo „</w:t>
      </w:r>
      <w:proofErr w:type="spellStart"/>
      <w:r>
        <w:t>ZoVO</w:t>
      </w:r>
      <w:proofErr w:type="spellEnd"/>
      <w:r>
        <w:t>“).</w:t>
      </w:r>
    </w:p>
    <w:p w14:paraId="529E8F5E" w14:textId="77777777" w:rsidR="00ED5251" w:rsidRDefault="006C1EF9">
      <w:pPr>
        <w:pStyle w:val="Cmsor20"/>
        <w:keepNext/>
        <w:keepLines/>
        <w:numPr>
          <w:ilvl w:val="0"/>
          <w:numId w:val="1"/>
        </w:numPr>
        <w:shd w:val="clear" w:color="auto" w:fill="auto"/>
        <w:tabs>
          <w:tab w:val="left" w:pos="3282"/>
        </w:tabs>
        <w:spacing w:before="0" w:after="254" w:line="266" w:lineRule="exact"/>
        <w:ind w:left="2740" w:firstLine="0"/>
        <w:jc w:val="left"/>
      </w:pPr>
      <w:bookmarkStart w:id="9" w:name="bookmark9"/>
      <w:r>
        <w:t>Fakturačné a platobné podmienky</w:t>
      </w:r>
      <w:bookmarkEnd w:id="9"/>
    </w:p>
    <w:p w14:paraId="27EEF113" w14:textId="77777777" w:rsidR="00ED5251" w:rsidRDefault="006C1EF9">
      <w:pPr>
        <w:pStyle w:val="Szvegtrzs20"/>
        <w:numPr>
          <w:ilvl w:val="0"/>
          <w:numId w:val="6"/>
        </w:numPr>
        <w:shd w:val="clear" w:color="auto" w:fill="auto"/>
        <w:tabs>
          <w:tab w:val="left" w:pos="369"/>
        </w:tabs>
        <w:spacing w:after="0" w:line="274" w:lineRule="exact"/>
        <w:ind w:left="400" w:hanging="400"/>
        <w:jc w:val="both"/>
      </w:pPr>
      <w:r>
        <w:t>Podkladom pre zaplatenie ceny plnenia je daňový doklad - faktúra. Zhotoviteľ bude mať právo na fakturáciu po celkovom ukončení stavebného diela, resp. jej časti; po odsúhlasení stavebným dozorom, resp. objednávateľom prevzatých prác. Maximálna lehota splatnosti faktúry sa stanovuje na 30 dní odo dňa jej vystavenia. Objednávateľ neposkytne zhotoviteľovi preddavok ani zálohu. Faktúra musí obsahovať po vecnej a formálnej stránke, všetky náležitosti daňového dokladu.</w:t>
      </w:r>
    </w:p>
    <w:p w14:paraId="14A33D46" w14:textId="77777777" w:rsidR="00ED5251" w:rsidRDefault="006C1EF9">
      <w:pPr>
        <w:pStyle w:val="Szvegtrzs20"/>
        <w:numPr>
          <w:ilvl w:val="0"/>
          <w:numId w:val="6"/>
        </w:numPr>
        <w:shd w:val="clear" w:color="auto" w:fill="auto"/>
        <w:tabs>
          <w:tab w:val="left" w:pos="369"/>
        </w:tabs>
        <w:spacing w:after="666" w:line="274" w:lineRule="exact"/>
        <w:ind w:left="400" w:hanging="400"/>
        <w:jc w:val="both"/>
      </w:pPr>
      <w:r>
        <w:t>Financovanie predmetu zmluvy bude z prostriedkov objednávateľa.</w:t>
      </w:r>
    </w:p>
    <w:p w14:paraId="557251F6" w14:textId="77777777" w:rsidR="00ED5251" w:rsidRDefault="006C1EF9">
      <w:pPr>
        <w:pStyle w:val="Cmsor20"/>
        <w:keepNext/>
        <w:keepLines/>
        <w:numPr>
          <w:ilvl w:val="0"/>
          <w:numId w:val="1"/>
        </w:numPr>
        <w:shd w:val="clear" w:color="auto" w:fill="auto"/>
        <w:tabs>
          <w:tab w:val="left" w:pos="4025"/>
        </w:tabs>
        <w:spacing w:before="0" w:after="254" w:line="266" w:lineRule="exact"/>
        <w:ind w:left="3300" w:firstLine="0"/>
        <w:jc w:val="left"/>
      </w:pPr>
      <w:bookmarkStart w:id="10" w:name="bookmark10"/>
      <w:r>
        <w:t>Odovzdanie a prevzatie diela</w:t>
      </w:r>
      <w:bookmarkEnd w:id="10"/>
    </w:p>
    <w:p w14:paraId="1DBF38AA" w14:textId="77777777" w:rsidR="00ED5251" w:rsidRDefault="006C1EF9">
      <w:pPr>
        <w:pStyle w:val="Szvegtrzs20"/>
        <w:numPr>
          <w:ilvl w:val="0"/>
          <w:numId w:val="7"/>
        </w:numPr>
        <w:shd w:val="clear" w:color="auto" w:fill="auto"/>
        <w:tabs>
          <w:tab w:val="left" w:pos="369"/>
        </w:tabs>
        <w:spacing w:after="0" w:line="274" w:lineRule="exact"/>
        <w:ind w:left="400" w:hanging="400"/>
        <w:jc w:val="both"/>
      </w:pPr>
      <w:r>
        <w:t>Zhotoviteľ splní predmet zmluvy odovzdaním ukončeného stavebného diela objednávateľovi, vrátane všetkých potrebných a požadovaných dokladov objednávateľom min. v dvoch vyhotoveniach. Zhotoviteľ oznámi dva pracovné dni vopred objednávateľovi, že stavebné dielo je pripravené na odovzdanie. Odovzdanie a prevzatie stavebného diela sa uskutoční na stavenisku.</w:t>
      </w:r>
    </w:p>
    <w:p w14:paraId="4BED939F" w14:textId="77777777" w:rsidR="00ED5251" w:rsidRDefault="006C1EF9">
      <w:pPr>
        <w:pStyle w:val="Szvegtrzs20"/>
        <w:numPr>
          <w:ilvl w:val="0"/>
          <w:numId w:val="7"/>
        </w:numPr>
        <w:shd w:val="clear" w:color="auto" w:fill="auto"/>
        <w:tabs>
          <w:tab w:val="left" w:pos="369"/>
        </w:tabs>
        <w:spacing w:after="0" w:line="274" w:lineRule="exact"/>
        <w:ind w:left="400" w:hanging="400"/>
        <w:jc w:val="both"/>
      </w:pPr>
      <w:r>
        <w:t>Zo zápisu o odovzdaní a prevzatí diela bude zrejmý stav diela v čase jeho prevzatia objednávateľom. Objednávateľ prevezme stavebné dielo naraz bez nedorobkov a vád.</w:t>
      </w:r>
    </w:p>
    <w:p w14:paraId="744507A3" w14:textId="77777777" w:rsidR="00ED5251" w:rsidRDefault="006C1EF9">
      <w:pPr>
        <w:pStyle w:val="Szvegtrzs20"/>
        <w:numPr>
          <w:ilvl w:val="0"/>
          <w:numId w:val="7"/>
        </w:numPr>
        <w:shd w:val="clear" w:color="auto" w:fill="auto"/>
        <w:tabs>
          <w:tab w:val="left" w:pos="369"/>
        </w:tabs>
        <w:spacing w:after="0" w:line="274" w:lineRule="exact"/>
        <w:ind w:left="400" w:hanging="400"/>
        <w:jc w:val="both"/>
      </w:pPr>
      <w:r>
        <w:t>Ak v čase preberania stavebného diela objednávateľom stavebné dielo bude obsahovať také zjavné vady a nedorobky, ktoré sami o sebe a ani v spojení s inými vadami a nedorobkami nebránia plynulému a bezpečnému užívaniu diela, dielo sa bude považovať za ukončené až po odstránení všetkých zjavných vád a nedorobkov. Zjavné vady a nedorobky spolu s termínmi ich odstránenia budú uvedené v zápise o odovzdaní a prevzatí diela.</w:t>
      </w:r>
    </w:p>
    <w:p w14:paraId="1742DFFE" w14:textId="77777777" w:rsidR="00ED5251" w:rsidRDefault="006C1EF9">
      <w:pPr>
        <w:pStyle w:val="Szvegtrzs20"/>
        <w:numPr>
          <w:ilvl w:val="0"/>
          <w:numId w:val="7"/>
        </w:numPr>
        <w:shd w:val="clear" w:color="auto" w:fill="auto"/>
        <w:tabs>
          <w:tab w:val="left" w:pos="369"/>
        </w:tabs>
        <w:spacing w:after="0" w:line="274" w:lineRule="exact"/>
        <w:ind w:left="400" w:hanging="400"/>
        <w:jc w:val="both"/>
      </w:pPr>
      <w:r>
        <w:t>Objednávateľ umožní prístup zhotoviteľovi na stavenisko za účelom odstránenia vád a nedorobkov.</w:t>
      </w:r>
    </w:p>
    <w:p w14:paraId="7B97DCC6" w14:textId="77777777" w:rsidR="00ED5251" w:rsidRDefault="006C1EF9">
      <w:pPr>
        <w:pStyle w:val="Cmsor20"/>
        <w:keepNext/>
        <w:keepLines/>
        <w:numPr>
          <w:ilvl w:val="0"/>
          <w:numId w:val="1"/>
        </w:numPr>
        <w:shd w:val="clear" w:color="auto" w:fill="auto"/>
        <w:tabs>
          <w:tab w:val="left" w:pos="3478"/>
        </w:tabs>
        <w:spacing w:before="0" w:after="114" w:line="266" w:lineRule="exact"/>
        <w:ind w:left="2760" w:firstLine="0"/>
        <w:jc w:val="left"/>
      </w:pPr>
      <w:bookmarkStart w:id="11" w:name="bookmark11"/>
      <w:r>
        <w:t>Záručná doba - zodpovednosť za vady</w:t>
      </w:r>
      <w:bookmarkEnd w:id="11"/>
    </w:p>
    <w:p w14:paraId="0BFD9F67" w14:textId="77777777" w:rsidR="00ED5251" w:rsidRDefault="006C1EF9">
      <w:pPr>
        <w:pStyle w:val="Szvegtrzs20"/>
        <w:numPr>
          <w:ilvl w:val="0"/>
          <w:numId w:val="8"/>
        </w:numPr>
        <w:shd w:val="clear" w:color="auto" w:fill="auto"/>
        <w:tabs>
          <w:tab w:val="left" w:pos="349"/>
        </w:tabs>
        <w:spacing w:after="0" w:line="274" w:lineRule="exact"/>
        <w:ind w:left="400" w:hanging="400"/>
        <w:jc w:val="both"/>
      </w:pPr>
      <w:r>
        <w:t>Zhotoviteľ zodpovedá za to, že predmet tejto zmluvy bude prevedený kvalitne a v rozsahu dohodnutom oboma zmluvnými stranami.</w:t>
      </w:r>
    </w:p>
    <w:p w14:paraId="1BD8F57B" w14:textId="77777777" w:rsidR="00ED5251" w:rsidRDefault="006C1EF9">
      <w:pPr>
        <w:pStyle w:val="Szvegtrzs20"/>
        <w:numPr>
          <w:ilvl w:val="0"/>
          <w:numId w:val="8"/>
        </w:numPr>
        <w:shd w:val="clear" w:color="auto" w:fill="auto"/>
        <w:tabs>
          <w:tab w:val="left" w:pos="349"/>
        </w:tabs>
        <w:spacing w:after="0" w:line="274" w:lineRule="exact"/>
        <w:ind w:left="400" w:hanging="400"/>
        <w:jc w:val="both"/>
      </w:pPr>
      <w:r>
        <w:t>Zhotoviteľ zodpovedá za vady, ktoré sa objavia po prevzatí diela objednávateľom v záručnej dobe.</w:t>
      </w:r>
    </w:p>
    <w:p w14:paraId="6D4E38F6" w14:textId="1FC69F7B" w:rsidR="00ED5251" w:rsidRDefault="006C1EF9">
      <w:pPr>
        <w:pStyle w:val="Szvegtrzs20"/>
        <w:numPr>
          <w:ilvl w:val="0"/>
          <w:numId w:val="8"/>
        </w:numPr>
        <w:shd w:val="clear" w:color="auto" w:fill="auto"/>
        <w:tabs>
          <w:tab w:val="left" w:pos="349"/>
          <w:tab w:val="left" w:leader="dot" w:pos="2304"/>
        </w:tabs>
        <w:spacing w:after="0" w:line="274" w:lineRule="exact"/>
        <w:ind w:left="580"/>
        <w:jc w:val="both"/>
      </w:pPr>
      <w:r>
        <w:t>Záručná doba j</w:t>
      </w:r>
      <w:r w:rsidR="000B586C">
        <w:t xml:space="preserve">e 24 </w:t>
      </w:r>
      <w:r>
        <w:t>mesiacov odo dňa úspešného odovzdania a prevzatia diela od zhotoviteľa</w:t>
      </w:r>
    </w:p>
    <w:p w14:paraId="6CEC27EE" w14:textId="77777777" w:rsidR="00ED5251" w:rsidRDefault="006C1EF9">
      <w:pPr>
        <w:pStyle w:val="Szvegtrzs20"/>
        <w:shd w:val="clear" w:color="auto" w:fill="auto"/>
        <w:spacing w:after="0" w:line="274" w:lineRule="exact"/>
        <w:ind w:left="400" w:firstLine="0"/>
        <w:jc w:val="both"/>
      </w:pPr>
      <w:r>
        <w:t>objednávateľom. Požadovaná záručná doba je v súlade s § 12 ods. 1 písm. b) bod 4 zákona č.254/1998 Z. z. o verejných prácach. Záručná doba sa nevzťahuje na vady, ktoré boli zapríčinené objednávateľom alebo treťou osobou.</w:t>
      </w:r>
    </w:p>
    <w:p w14:paraId="3AC4CB53" w14:textId="77777777" w:rsidR="00ED5251" w:rsidRDefault="006C1EF9">
      <w:pPr>
        <w:pStyle w:val="Szvegtrzs20"/>
        <w:numPr>
          <w:ilvl w:val="0"/>
          <w:numId w:val="8"/>
        </w:numPr>
        <w:shd w:val="clear" w:color="auto" w:fill="auto"/>
        <w:tabs>
          <w:tab w:val="left" w:pos="349"/>
        </w:tabs>
        <w:spacing w:after="546" w:line="274" w:lineRule="exact"/>
        <w:ind w:left="400" w:hanging="400"/>
        <w:jc w:val="both"/>
      </w:pPr>
      <w:r>
        <w:t>V rámci záručnej doby je objednávateľ povinný zhotoviteľa bezodkladne písomne oboznámiť so vzniknutými vadami. Zhotoviteľ zistené a včas uplatnené vady odstráni na vlastné náklady do 10 dní od ich uplatnenia, pokiaľ sa zmluvné strany nedohodnú inak.</w:t>
      </w:r>
    </w:p>
    <w:p w14:paraId="2AB8FE5A" w14:textId="77777777" w:rsidR="00ED5251" w:rsidRDefault="006C1EF9">
      <w:pPr>
        <w:pStyle w:val="Cmsor20"/>
        <w:keepNext/>
        <w:keepLines/>
        <w:numPr>
          <w:ilvl w:val="0"/>
          <w:numId w:val="1"/>
        </w:numPr>
        <w:shd w:val="clear" w:color="auto" w:fill="auto"/>
        <w:tabs>
          <w:tab w:val="left" w:pos="3478"/>
        </w:tabs>
        <w:spacing w:before="0" w:after="114" w:line="266" w:lineRule="exact"/>
        <w:ind w:left="2760" w:firstLine="0"/>
        <w:jc w:val="left"/>
      </w:pPr>
      <w:bookmarkStart w:id="12" w:name="bookmark12"/>
      <w:r>
        <w:lastRenderedPageBreak/>
        <w:t>Bezpečnosť a ochrana zdravia pri práci</w:t>
      </w:r>
      <w:bookmarkEnd w:id="12"/>
    </w:p>
    <w:p w14:paraId="16029C50" w14:textId="77777777" w:rsidR="00ED5251" w:rsidRDefault="006C1EF9">
      <w:pPr>
        <w:pStyle w:val="Szvegtrzs20"/>
        <w:numPr>
          <w:ilvl w:val="0"/>
          <w:numId w:val="9"/>
        </w:numPr>
        <w:shd w:val="clear" w:color="auto" w:fill="auto"/>
        <w:tabs>
          <w:tab w:val="left" w:pos="525"/>
        </w:tabs>
        <w:spacing w:after="0" w:line="274" w:lineRule="exact"/>
        <w:ind w:left="580"/>
        <w:jc w:val="both"/>
      </w:pPr>
      <w:r>
        <w:t>Zhotoviteľ je povinný objednávateľa upozorniť na riziká vyplývajúce z činností, ktoré v priestoroch objednávateľa bude vykonávať.</w:t>
      </w:r>
    </w:p>
    <w:p w14:paraId="7D3365D3" w14:textId="77777777" w:rsidR="00ED5251" w:rsidRDefault="006C1EF9">
      <w:pPr>
        <w:pStyle w:val="Szvegtrzs20"/>
        <w:numPr>
          <w:ilvl w:val="0"/>
          <w:numId w:val="9"/>
        </w:numPr>
        <w:shd w:val="clear" w:color="auto" w:fill="auto"/>
        <w:tabs>
          <w:tab w:val="left" w:pos="525"/>
        </w:tabs>
        <w:spacing w:after="0" w:line="274" w:lineRule="exact"/>
        <w:ind w:left="580"/>
        <w:jc w:val="both"/>
      </w:pPr>
      <w:r>
        <w:t>Zhotoviteľ je povinný pohybovať sa po stavenisku len vo vymedzených priestoroch, je povinný dbať na svoju bezpečnosť a neohroziť pritom bezpečnosť iných osôb ani majetok objednávateľa a iných osôb. Zhotoviteľ si je vedomý, že realizácia stavebných prác bude vykonávaná na verejne prístupných miestach s výskytom inžinierskych sietí. Zhotoviteľ je povinný počas realizácie, v mieste s dotykom cesty I. triedy, používať určené a predpísané dočasné dopravné značenie počas realizácie.</w:t>
      </w:r>
    </w:p>
    <w:p w14:paraId="37D65BC5" w14:textId="77777777" w:rsidR="00ED5251" w:rsidRDefault="006C1EF9">
      <w:pPr>
        <w:pStyle w:val="Szvegtrzs20"/>
        <w:numPr>
          <w:ilvl w:val="0"/>
          <w:numId w:val="9"/>
        </w:numPr>
        <w:shd w:val="clear" w:color="auto" w:fill="auto"/>
        <w:tabs>
          <w:tab w:val="left" w:pos="525"/>
        </w:tabs>
        <w:spacing w:after="0" w:line="274" w:lineRule="exact"/>
        <w:ind w:left="580"/>
        <w:jc w:val="both"/>
      </w:pPr>
      <w:r>
        <w:t>Zhotoviteľ zodpovedá počas vykonania diela za bezpečnosť, ochranu zdravia pri práci a požiarnu ochranu vlastných pracovníkov a osôb pohybujúcich sa na stavenisku a v jeho dotyku.</w:t>
      </w:r>
    </w:p>
    <w:p w14:paraId="358B61D2" w14:textId="77777777" w:rsidR="00ED5251" w:rsidRDefault="006C1EF9">
      <w:pPr>
        <w:pStyle w:val="Szvegtrzs20"/>
        <w:numPr>
          <w:ilvl w:val="0"/>
          <w:numId w:val="9"/>
        </w:numPr>
        <w:shd w:val="clear" w:color="auto" w:fill="auto"/>
        <w:tabs>
          <w:tab w:val="left" w:pos="525"/>
        </w:tabs>
        <w:spacing w:after="0" w:line="274" w:lineRule="exact"/>
        <w:ind w:left="580"/>
        <w:jc w:val="both"/>
      </w:pPr>
      <w:r>
        <w:t xml:space="preserve">Zhotoviteľ sa zaväzuje na svoje náklady odstrániť v priebehu realizácie predmetu zmluvy ním spôsobené </w:t>
      </w:r>
      <w:proofErr w:type="spellStart"/>
      <w:r>
        <w:t>závady</w:t>
      </w:r>
      <w:proofErr w:type="spellEnd"/>
      <w:r>
        <w:t xml:space="preserve"> na úseku bezpečnosti a ochrany zdravia pri práci a ochrane pred požiarmi.</w:t>
      </w:r>
    </w:p>
    <w:p w14:paraId="3F34732E" w14:textId="77777777" w:rsidR="00ED5251" w:rsidRDefault="006C1EF9">
      <w:pPr>
        <w:pStyle w:val="Szvegtrzs20"/>
        <w:numPr>
          <w:ilvl w:val="0"/>
          <w:numId w:val="9"/>
        </w:numPr>
        <w:shd w:val="clear" w:color="auto" w:fill="auto"/>
        <w:tabs>
          <w:tab w:val="left" w:pos="525"/>
        </w:tabs>
        <w:spacing w:after="546" w:line="274" w:lineRule="exact"/>
        <w:ind w:left="580"/>
        <w:jc w:val="both"/>
      </w:pPr>
      <w:r>
        <w:t>Zhotoviteľ je povinný zabezpečiť stavenisko kde sa bude realizovať predmet zmluvy proti vzniku úrazu a proti hmotnej škode okolia.</w:t>
      </w:r>
    </w:p>
    <w:p w14:paraId="5A3386E6" w14:textId="77777777" w:rsidR="00ED5251" w:rsidRDefault="006C1EF9">
      <w:pPr>
        <w:pStyle w:val="Cmsor20"/>
        <w:keepNext/>
        <w:keepLines/>
        <w:numPr>
          <w:ilvl w:val="0"/>
          <w:numId w:val="1"/>
        </w:numPr>
        <w:shd w:val="clear" w:color="auto" w:fill="auto"/>
        <w:tabs>
          <w:tab w:val="left" w:pos="4620"/>
        </w:tabs>
        <w:spacing w:before="0" w:after="114" w:line="266" w:lineRule="exact"/>
        <w:ind w:left="3900" w:firstLine="0"/>
        <w:jc w:val="left"/>
      </w:pPr>
      <w:bookmarkStart w:id="13" w:name="bookmark13"/>
      <w:r>
        <w:t>Zmluvné sankcie</w:t>
      </w:r>
      <w:bookmarkEnd w:id="13"/>
    </w:p>
    <w:p w14:paraId="05CB0192" w14:textId="77777777" w:rsidR="00ED5251" w:rsidRDefault="006C1EF9">
      <w:pPr>
        <w:pStyle w:val="Szvegtrzs20"/>
        <w:shd w:val="clear" w:color="auto" w:fill="auto"/>
        <w:spacing w:after="0" w:line="274" w:lineRule="exact"/>
        <w:ind w:left="580"/>
        <w:jc w:val="both"/>
      </w:pPr>
      <w:r>
        <w:t>1. Zmluvné strany si dohodli tieto zmluvné pokuty:</w:t>
      </w:r>
    </w:p>
    <w:p w14:paraId="5807F39D" w14:textId="77777777" w:rsidR="00ED5251" w:rsidRDefault="006C1EF9">
      <w:pPr>
        <w:pStyle w:val="Szvegtrzs20"/>
        <w:numPr>
          <w:ilvl w:val="0"/>
          <w:numId w:val="10"/>
        </w:numPr>
        <w:shd w:val="clear" w:color="auto" w:fill="auto"/>
        <w:tabs>
          <w:tab w:val="left" w:pos="981"/>
        </w:tabs>
        <w:spacing w:after="0" w:line="274" w:lineRule="exact"/>
        <w:ind w:left="1020" w:hanging="440"/>
        <w:jc w:val="both"/>
      </w:pPr>
      <w:r>
        <w:t>V prípade, že zhotoviteľ z jeho viny sa dostane do omeškania s odovzdaním stavebného diela, je povinný zaplatiť objednávateľovi zmluvnú pokutu vo výške 0,05 % z ceny celkom s DPH stavebného diela za každý začatý deň omeškania.</w:t>
      </w:r>
    </w:p>
    <w:p w14:paraId="4419A301" w14:textId="77777777" w:rsidR="00ED5251" w:rsidRDefault="006C1EF9">
      <w:pPr>
        <w:pStyle w:val="Szvegtrzs20"/>
        <w:numPr>
          <w:ilvl w:val="0"/>
          <w:numId w:val="10"/>
        </w:numPr>
        <w:shd w:val="clear" w:color="auto" w:fill="auto"/>
        <w:tabs>
          <w:tab w:val="left" w:pos="981"/>
        </w:tabs>
        <w:spacing w:after="0" w:line="274" w:lineRule="exact"/>
        <w:ind w:left="1020" w:hanging="440"/>
        <w:jc w:val="both"/>
      </w:pPr>
      <w:r>
        <w:t>Pokiaľ zhotoviteľ neodstráni vady a nedorobky z odovzdávacieho a preberacieho konania, vrátane úpravy staveniska do pôvodného stavu alebo neodstráni záručné vady v dohodnutom termíne, zaplatí objednávateľovi zmluvnú pokutu vo výške 50,00 € za každý začatý deň omeškania.</w:t>
      </w:r>
    </w:p>
    <w:p w14:paraId="268F3674" w14:textId="77777777" w:rsidR="00ED5251" w:rsidRDefault="006C1EF9">
      <w:pPr>
        <w:pStyle w:val="Szvegtrzs20"/>
        <w:numPr>
          <w:ilvl w:val="0"/>
          <w:numId w:val="10"/>
        </w:numPr>
        <w:shd w:val="clear" w:color="auto" w:fill="auto"/>
        <w:tabs>
          <w:tab w:val="left" w:pos="981"/>
        </w:tabs>
        <w:spacing w:after="0" w:line="274" w:lineRule="exact"/>
        <w:ind w:left="1020" w:hanging="440"/>
        <w:jc w:val="both"/>
      </w:pPr>
      <w:r>
        <w:t>V prípade, že zhotoviteľ odovzdá stavebné dielo na realizáciu tretej osobe bez súhlasu objednávateľa, zaplatí zhotoviteľ objednávateľovi zmluvnú pokutu vo výške 50 % z ceny celkom s DPH stavebného diela.</w:t>
      </w:r>
    </w:p>
    <w:p w14:paraId="5F28D8DB" w14:textId="77777777" w:rsidR="00ED5251" w:rsidRDefault="006C1EF9">
      <w:pPr>
        <w:pStyle w:val="Szvegtrzs20"/>
        <w:numPr>
          <w:ilvl w:val="0"/>
          <w:numId w:val="10"/>
        </w:numPr>
        <w:shd w:val="clear" w:color="auto" w:fill="auto"/>
        <w:tabs>
          <w:tab w:val="left" w:pos="981"/>
        </w:tabs>
        <w:spacing w:after="0" w:line="274" w:lineRule="exact"/>
        <w:ind w:left="1020" w:hanging="440"/>
        <w:jc w:val="both"/>
      </w:pPr>
      <w:r>
        <w:t xml:space="preserve">Za bezdôvodné neprevzatie staveniska zhotoviteľom od objednávateľa, v písomne zvolanom termíne min. 10 dní pred samotným odovzdaním staveniska, sa stanovuje sankcia na 500,00 € s DPH </w:t>
      </w:r>
      <w:proofErr w:type="spellStart"/>
      <w:r>
        <w:t>jednorázovo</w:t>
      </w:r>
      <w:proofErr w:type="spellEnd"/>
      <w:r>
        <w:t>. Uvedenú sankciu je možné uložiť aj opakovane.</w:t>
      </w:r>
    </w:p>
    <w:p w14:paraId="3D1425CC" w14:textId="0CF4F8DB" w:rsidR="00ED5251" w:rsidRDefault="006C1EF9">
      <w:pPr>
        <w:pStyle w:val="Szvegtrzs20"/>
        <w:numPr>
          <w:ilvl w:val="0"/>
          <w:numId w:val="10"/>
        </w:numPr>
        <w:shd w:val="clear" w:color="auto" w:fill="auto"/>
        <w:tabs>
          <w:tab w:val="left" w:pos="981"/>
        </w:tabs>
        <w:spacing w:after="0" w:line="274" w:lineRule="exact"/>
        <w:ind w:left="1020" w:hanging="440"/>
        <w:jc w:val="both"/>
      </w:pPr>
      <w:r>
        <w:t xml:space="preserve">V prípade nedodržania termínu splatnosti faktúry môže zhotoviteľ vyúčtovať objednávateľovi úrok z omeškania vo výške 0,05 </w:t>
      </w:r>
      <w:r>
        <w:rPr>
          <w:rStyle w:val="Szvegtrzs2BookAntiqua115ptFlkvrDlt"/>
        </w:rPr>
        <w:t>%</w:t>
      </w:r>
      <w:r>
        <w:t xml:space="preserve"> z dlžnej sumy za každý začatý deň omeškania.</w:t>
      </w:r>
      <w:r>
        <w:br w:type="page"/>
      </w:r>
    </w:p>
    <w:p w14:paraId="48FACD96" w14:textId="77777777" w:rsidR="00ED5251" w:rsidRDefault="006C1EF9">
      <w:pPr>
        <w:pStyle w:val="Cmsor20"/>
        <w:keepNext/>
        <w:keepLines/>
        <w:numPr>
          <w:ilvl w:val="0"/>
          <w:numId w:val="1"/>
        </w:numPr>
        <w:shd w:val="clear" w:color="auto" w:fill="auto"/>
        <w:tabs>
          <w:tab w:val="left" w:pos="4320"/>
        </w:tabs>
        <w:spacing w:before="0" w:after="114" w:line="266" w:lineRule="exact"/>
        <w:ind w:left="3600" w:firstLine="0"/>
        <w:jc w:val="left"/>
      </w:pPr>
      <w:bookmarkStart w:id="14" w:name="bookmark14"/>
      <w:r>
        <w:lastRenderedPageBreak/>
        <w:t>Záverečné ustanovenia</w:t>
      </w:r>
      <w:bookmarkEnd w:id="14"/>
    </w:p>
    <w:p w14:paraId="58ADE276" w14:textId="77777777" w:rsidR="00ED5251" w:rsidRDefault="006C1EF9">
      <w:pPr>
        <w:pStyle w:val="Szvegtrzs20"/>
        <w:numPr>
          <w:ilvl w:val="0"/>
          <w:numId w:val="11"/>
        </w:numPr>
        <w:shd w:val="clear" w:color="auto" w:fill="auto"/>
        <w:tabs>
          <w:tab w:val="left" w:pos="525"/>
        </w:tabs>
        <w:spacing w:after="0" w:line="274" w:lineRule="exact"/>
        <w:ind w:left="560" w:hanging="560"/>
        <w:jc w:val="both"/>
      </w:pPr>
      <w:r>
        <w:t>Zmluva nadobúda platnosť dňom podpísania oboma zmluvnými stranami a účinnosť nasledujúci deň po zverejnení zmluvy na webovej stránke objednávateľa.</w:t>
      </w:r>
    </w:p>
    <w:p w14:paraId="21D5A315" w14:textId="77777777" w:rsidR="00ED5251" w:rsidRDefault="006C1EF9">
      <w:pPr>
        <w:pStyle w:val="Szvegtrzs20"/>
        <w:numPr>
          <w:ilvl w:val="0"/>
          <w:numId w:val="11"/>
        </w:numPr>
        <w:shd w:val="clear" w:color="auto" w:fill="auto"/>
        <w:tabs>
          <w:tab w:val="left" w:pos="525"/>
        </w:tabs>
        <w:spacing w:after="0" w:line="274" w:lineRule="exact"/>
        <w:ind w:left="560" w:hanging="560"/>
        <w:jc w:val="both"/>
      </w:pPr>
      <w:r>
        <w:t>Zmluvné strany sa môžu dojednať na zmenách ustanovení tejto zmluvy formou dodatkov k tejto zmluve, ktoré musia byť v písomnej forme a tvoria neoddeliteľnú súčasť tejto zmluvy</w:t>
      </w:r>
    </w:p>
    <w:p w14:paraId="1BDE2AC8" w14:textId="77777777" w:rsidR="00ED5251" w:rsidRDefault="006C1EF9">
      <w:pPr>
        <w:pStyle w:val="Szvegtrzs20"/>
        <w:numPr>
          <w:ilvl w:val="0"/>
          <w:numId w:val="11"/>
        </w:numPr>
        <w:shd w:val="clear" w:color="auto" w:fill="auto"/>
        <w:tabs>
          <w:tab w:val="left" w:pos="525"/>
        </w:tabs>
        <w:spacing w:after="0" w:line="274" w:lineRule="exact"/>
        <w:ind w:left="560" w:hanging="560"/>
        <w:jc w:val="both"/>
      </w:pPr>
      <w:r>
        <w:t>Zmluvné strany sa budú riadiť, ak nie je v tejto zmluve uvedené inak, ustanoveniami Obchodného zákonníka.</w:t>
      </w:r>
    </w:p>
    <w:p w14:paraId="351BFF71" w14:textId="77777777" w:rsidR="00ED5251" w:rsidRDefault="006C1EF9">
      <w:pPr>
        <w:pStyle w:val="Szvegtrzs20"/>
        <w:numPr>
          <w:ilvl w:val="0"/>
          <w:numId w:val="11"/>
        </w:numPr>
        <w:shd w:val="clear" w:color="auto" w:fill="auto"/>
        <w:tabs>
          <w:tab w:val="left" w:pos="525"/>
        </w:tabs>
        <w:spacing w:after="0" w:line="274" w:lineRule="exact"/>
        <w:ind w:left="560" w:hanging="560"/>
        <w:jc w:val="both"/>
      </w:pPr>
      <w:r>
        <w:t>Zmluvné strany sa dohodli, že upravia termíny plnenia zmluvy o dielo zodpovedajúce dobe trvania okolností vyššej moci /živelná pohroma, povodeň, nepriaznivé klimatické podmienky a pod./.</w:t>
      </w:r>
    </w:p>
    <w:p w14:paraId="0E236227" w14:textId="77777777" w:rsidR="00ED5251" w:rsidRDefault="006C1EF9">
      <w:pPr>
        <w:pStyle w:val="Szvegtrzs20"/>
        <w:numPr>
          <w:ilvl w:val="0"/>
          <w:numId w:val="11"/>
        </w:numPr>
        <w:shd w:val="clear" w:color="auto" w:fill="auto"/>
        <w:tabs>
          <w:tab w:val="left" w:pos="525"/>
        </w:tabs>
        <w:spacing w:after="0" w:line="274" w:lineRule="exact"/>
        <w:ind w:left="560" w:hanging="560"/>
        <w:jc w:val="both"/>
      </w:pPr>
      <w:r>
        <w:t>Zmluva je vyhotovená v 3 exemplároch, z ktorých 2 exempláre obdrží objednávateľ a 1 exemplár zhotoviteľ.</w:t>
      </w:r>
    </w:p>
    <w:p w14:paraId="7E792C4F" w14:textId="77777777" w:rsidR="00ED5251" w:rsidRDefault="006C1EF9">
      <w:pPr>
        <w:pStyle w:val="Szvegtrzs20"/>
        <w:numPr>
          <w:ilvl w:val="0"/>
          <w:numId w:val="11"/>
        </w:numPr>
        <w:shd w:val="clear" w:color="auto" w:fill="auto"/>
        <w:tabs>
          <w:tab w:val="left" w:pos="525"/>
        </w:tabs>
        <w:spacing w:after="0" w:line="274" w:lineRule="exact"/>
        <w:ind w:left="560" w:hanging="560"/>
        <w:jc w:val="both"/>
      </w:pPr>
      <w:r>
        <w:t>Zmluvné strany vyhlasujú, že zmluvu uzavreli slobodne, zmluva nebola uzavretá v tiesni, za nápadne nevýhodných podmienok, zmluvu si prečítali, jej obsahu rozumejú a na znak súhlasu s celým jej obsahom zmluvu podpisujú.</w:t>
      </w:r>
    </w:p>
    <w:p w14:paraId="09A5D11B" w14:textId="06E4C560" w:rsidR="00ED5251" w:rsidRDefault="00A53D14" w:rsidP="00BF0D87">
      <w:pPr>
        <w:pStyle w:val="Szvegtrzs20"/>
        <w:numPr>
          <w:ilvl w:val="0"/>
          <w:numId w:val="11"/>
        </w:numPr>
        <w:shd w:val="clear" w:color="auto" w:fill="auto"/>
        <w:tabs>
          <w:tab w:val="left" w:pos="525"/>
        </w:tabs>
        <w:spacing w:after="0" w:line="274" w:lineRule="exact"/>
        <w:ind w:left="560" w:hanging="560"/>
      </w:pPr>
      <w:r>
        <w:rPr>
          <w:noProof/>
        </w:rPr>
        <mc:AlternateContent>
          <mc:Choice Requires="wps">
            <w:drawing>
              <wp:anchor distT="0" distB="0" distL="63500" distR="2133600" simplePos="0" relativeHeight="377487105" behindDoc="1" locked="0" layoutInCell="1" allowOverlap="1" wp14:anchorId="76F6BD20" wp14:editId="5C60C14E">
                <wp:simplePos x="0" y="0"/>
                <wp:positionH relativeFrom="margin">
                  <wp:posOffset>21590</wp:posOffset>
                </wp:positionH>
                <wp:positionV relativeFrom="paragraph">
                  <wp:posOffset>1181735</wp:posOffset>
                </wp:positionV>
                <wp:extent cx="1014730" cy="168910"/>
                <wp:effectExtent l="0" t="635" r="0" b="1905"/>
                <wp:wrapTopAndBottom/>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73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DBAB9E" w14:textId="77777777" w:rsidR="00ED5251" w:rsidRDefault="00ED5251">
                            <w:pPr>
                              <w:pStyle w:val="Szvegtrzs20"/>
                              <w:shd w:val="clear" w:color="auto" w:fill="auto"/>
                              <w:spacing w:after="0" w:line="266" w:lineRule="exact"/>
                              <w:ind w:firstLine="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6F6BD20" id="Text Box 3" o:spid="_x0000_s1027" type="#_x0000_t202" style="position:absolute;left:0;text-align:left;margin-left:1.7pt;margin-top:93.05pt;width:79.9pt;height:13.3pt;z-index:-125829375;visibility:visible;mso-wrap-style:square;mso-width-percent:0;mso-height-percent:0;mso-wrap-distance-left:5pt;mso-wrap-distance-top:0;mso-wrap-distance-right:168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" filled="f" stroked="f">
                <v:textbox style="mso-fit-shape-to-text:t" inset="0,0,0,0">
                  <w:txbxContent>
                    <w:p w14:paraId="1FDBAB9E" w14:textId="77777777" w:rsidR="00ED5251" w:rsidRDefault="00ED5251">
                      <w:pPr>
                        <w:pStyle w:val="Szvegtrzs20"/>
                        <w:shd w:val="clear" w:color="auto" w:fill="auto"/>
                        <w:spacing w:after="0" w:line="266" w:lineRule="exact"/>
                        <w:ind w:firstLine="0"/>
                      </w:pPr>
                    </w:p>
                  </w:txbxContent>
                </v:textbox>
                <w10:wrap type="topAndBottom" anchorx="margin"/>
              </v:shape>
            </w:pict>
          </mc:Fallback>
        </mc:AlternateContent>
      </w:r>
      <w:r>
        <w:rPr>
          <w:noProof/>
        </w:rPr>
        <mc:AlternateContent>
          <mc:Choice Requires="wps">
            <w:drawing>
              <wp:anchor distT="0" distB="0" distL="63500" distR="1228090" simplePos="0" relativeHeight="377487106" behindDoc="1" locked="0" layoutInCell="1" allowOverlap="1" wp14:anchorId="72C276B3" wp14:editId="17A10DEC">
                <wp:simplePos x="0" y="0"/>
                <wp:positionH relativeFrom="margin">
                  <wp:posOffset>3169920</wp:posOffset>
                </wp:positionH>
                <wp:positionV relativeFrom="paragraph">
                  <wp:posOffset>1181100</wp:posOffset>
                </wp:positionV>
                <wp:extent cx="143510" cy="168910"/>
                <wp:effectExtent l="635" t="0" r="0" b="2540"/>
                <wp:wrapTopAndBottom/>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65FA27" w14:textId="77777777" w:rsidR="00ED5251" w:rsidRDefault="00ED5251">
                            <w:pPr>
                              <w:pStyle w:val="Szvegtrzs20"/>
                              <w:shd w:val="clear" w:color="auto" w:fill="auto"/>
                              <w:spacing w:after="0" w:line="266" w:lineRule="exact"/>
                              <w:ind w:firstLine="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2C276B3" id="Text Box 4" o:spid="_x0000_s1028" type="#_x0000_t202" style="position:absolute;left:0;text-align:left;margin-left:249.6pt;margin-top:93pt;width:11.3pt;height:13.3pt;z-index:-125829374;visibility:visible;mso-wrap-style:square;mso-width-percent:0;mso-height-percent:0;mso-wrap-distance-left:5pt;mso-wrap-distance-top:0;mso-wrap-distance-right:96.7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" filled="f" stroked="f">
                <v:textbox style="mso-fit-shape-to-text:t" inset="0,0,0,0">
                  <w:txbxContent>
                    <w:p w14:paraId="2465FA27" w14:textId="77777777" w:rsidR="00ED5251" w:rsidRDefault="00ED5251">
                      <w:pPr>
                        <w:pStyle w:val="Szvegtrzs20"/>
                        <w:shd w:val="clear" w:color="auto" w:fill="auto"/>
                        <w:spacing w:after="0" w:line="266" w:lineRule="exact"/>
                        <w:ind w:firstLine="0"/>
                      </w:pPr>
                    </w:p>
                  </w:txbxContent>
                </v:textbox>
                <w10:wrap type="topAndBottom" anchorx="margin"/>
              </v:shape>
            </w:pict>
          </mc:Fallback>
        </mc:AlternateContent>
      </w:r>
      <w:r>
        <w:rPr>
          <w:noProof/>
        </w:rPr>
        <mc:AlternateContent>
          <mc:Choice Requires="wps">
            <w:drawing>
              <wp:anchor distT="0" distB="0" distL="140335" distR="1292225" simplePos="0" relativeHeight="377487107" behindDoc="1" locked="0" layoutInCell="1" allowOverlap="1" wp14:anchorId="29509775" wp14:editId="2925D90D">
                <wp:simplePos x="0" y="0"/>
                <wp:positionH relativeFrom="margin">
                  <wp:posOffset>4541520</wp:posOffset>
                </wp:positionH>
                <wp:positionV relativeFrom="paragraph">
                  <wp:posOffset>1181735</wp:posOffset>
                </wp:positionV>
                <wp:extent cx="250190" cy="168910"/>
                <wp:effectExtent l="635" t="635" r="0" b="1905"/>
                <wp:wrapTopAndBottom/>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C28DA2" w14:textId="77777777" w:rsidR="00ED5251" w:rsidRDefault="00ED5251">
                            <w:pPr>
                              <w:pStyle w:val="Szvegtrzs20"/>
                              <w:shd w:val="clear" w:color="auto" w:fill="auto"/>
                              <w:spacing w:after="0" w:line="266" w:lineRule="exact"/>
                              <w:ind w:firstLine="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9509775" id="Text Box 5" o:spid="_x0000_s1029" type="#_x0000_t202" style="position:absolute;left:0;text-align:left;margin-left:357.6pt;margin-top:93.05pt;width:19.7pt;height:13.3pt;z-index:-125829373;visibility:visible;mso-wrap-style:square;mso-width-percent:0;mso-height-percent:0;mso-wrap-distance-left:11.05pt;mso-wrap-distance-top:0;mso-wrap-distance-right:101.7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" filled="f" stroked="f">
                <v:textbox style="mso-fit-shape-to-text:t" inset="0,0,0,0">
                  <w:txbxContent>
                    <w:p w14:paraId="15C28DA2" w14:textId="77777777" w:rsidR="00ED5251" w:rsidRDefault="00ED5251">
                      <w:pPr>
                        <w:pStyle w:val="Szvegtrzs20"/>
                        <w:shd w:val="clear" w:color="auto" w:fill="auto"/>
                        <w:spacing w:after="0" w:line="266" w:lineRule="exact"/>
                        <w:ind w:firstLine="0"/>
                      </w:pPr>
                    </w:p>
                  </w:txbxContent>
                </v:textbox>
                <w10:wrap type="topAndBottom" anchorx="margin"/>
              </v:shape>
            </w:pict>
          </mc:Fallback>
        </mc:AlternateContent>
      </w:r>
      <w:r w:rsidR="006C1EF9">
        <w:t xml:space="preserve">Neoddeliteľnou súčasťou tejto zmluvy je ponukový rozpočet z verejného obstarávania, ktorý predložil úspešný uchádzač a fotokópia dokladu o oprávnení uskutočňovať stavebné práce, ktorý </w:t>
      </w:r>
      <w:r w:rsidR="00BF0D87">
        <w:t>zodpovedá predmetu zmluvy.</w:t>
      </w:r>
    </w:p>
    <w:p w14:paraId="3953BCC5" w14:textId="77777777" w:rsidR="00BF0D87" w:rsidRDefault="00BF0D87" w:rsidP="00BF0D87">
      <w:pPr>
        <w:pStyle w:val="Szvegtrzs20"/>
        <w:shd w:val="clear" w:color="auto" w:fill="auto"/>
        <w:tabs>
          <w:tab w:val="left" w:pos="525"/>
        </w:tabs>
        <w:spacing w:after="0" w:line="274" w:lineRule="exact"/>
        <w:ind w:firstLine="0"/>
      </w:pPr>
    </w:p>
    <w:p w14:paraId="5C7DA1BD" w14:textId="77777777" w:rsidR="00BF0D87" w:rsidRDefault="00BF0D87" w:rsidP="00BF0D87">
      <w:pPr>
        <w:pStyle w:val="Szvegtrzs20"/>
        <w:shd w:val="clear" w:color="auto" w:fill="auto"/>
        <w:tabs>
          <w:tab w:val="left" w:pos="525"/>
        </w:tabs>
        <w:spacing w:after="0" w:line="274" w:lineRule="exact"/>
        <w:ind w:firstLine="0"/>
      </w:pPr>
    </w:p>
    <w:p w14:paraId="5AB2B723" w14:textId="77777777" w:rsidR="00BF0D87" w:rsidRDefault="00BF0D87" w:rsidP="00BF0D87">
      <w:pPr>
        <w:pStyle w:val="Szvegtrzs20"/>
        <w:shd w:val="clear" w:color="auto" w:fill="auto"/>
        <w:tabs>
          <w:tab w:val="left" w:pos="525"/>
        </w:tabs>
        <w:spacing w:after="0" w:line="274" w:lineRule="exact"/>
        <w:ind w:firstLine="0"/>
      </w:pPr>
      <w:r>
        <w:t xml:space="preserve">                                      </w:t>
      </w:r>
    </w:p>
    <w:p w14:paraId="15288DA3" w14:textId="77777777" w:rsidR="00BF0D87" w:rsidRDefault="00BF0D87" w:rsidP="00BF0D87">
      <w:pPr>
        <w:pStyle w:val="Szvegtrzs20"/>
        <w:shd w:val="clear" w:color="auto" w:fill="auto"/>
        <w:tabs>
          <w:tab w:val="left" w:pos="525"/>
        </w:tabs>
        <w:spacing w:after="0" w:line="274" w:lineRule="exact"/>
        <w:ind w:firstLine="0"/>
      </w:pPr>
    </w:p>
    <w:p w14:paraId="4FCE6A79" w14:textId="77603CBB" w:rsidR="00BF0D87" w:rsidRDefault="00BF0D87" w:rsidP="00BF0D87">
      <w:pPr>
        <w:pStyle w:val="Szvegtrzs20"/>
        <w:shd w:val="clear" w:color="auto" w:fill="auto"/>
        <w:tabs>
          <w:tab w:val="left" w:pos="525"/>
        </w:tabs>
        <w:spacing w:after="0" w:line="274" w:lineRule="exact"/>
        <w:ind w:firstLine="0"/>
      </w:pPr>
      <w:r>
        <w:t xml:space="preserve">V Lenartovciach dňa </w:t>
      </w:r>
      <w:r w:rsidR="000B586C">
        <w:t>17.08.2020</w:t>
      </w:r>
      <w:r>
        <w:t xml:space="preserve">                                  V </w:t>
      </w:r>
      <w:proofErr w:type="spellStart"/>
      <w:r w:rsidR="000B586C">
        <w:t>Tornaľe</w:t>
      </w:r>
      <w:proofErr w:type="spellEnd"/>
      <w:r>
        <w:t xml:space="preserve"> dňa</w:t>
      </w:r>
      <w:r w:rsidR="000B586C">
        <w:t>:</w:t>
      </w:r>
      <w:r>
        <w:t xml:space="preserve"> </w:t>
      </w:r>
    </w:p>
    <w:p w14:paraId="3CD79001" w14:textId="77777777" w:rsidR="00BF0D87" w:rsidRDefault="00BF0D87" w:rsidP="00BF0D87">
      <w:pPr>
        <w:pStyle w:val="Szvegtrzs20"/>
        <w:shd w:val="clear" w:color="auto" w:fill="auto"/>
        <w:tabs>
          <w:tab w:val="left" w:pos="525"/>
        </w:tabs>
        <w:spacing w:after="0" w:line="274" w:lineRule="exact"/>
        <w:ind w:firstLine="0"/>
      </w:pPr>
    </w:p>
    <w:p w14:paraId="34BC4D5B" w14:textId="77777777" w:rsidR="00BF0D87" w:rsidRDefault="00BF0D87" w:rsidP="00BF0D87">
      <w:pPr>
        <w:pStyle w:val="Szvegtrzs20"/>
        <w:shd w:val="clear" w:color="auto" w:fill="auto"/>
        <w:tabs>
          <w:tab w:val="left" w:pos="525"/>
        </w:tabs>
        <w:spacing w:after="0" w:line="274" w:lineRule="exact"/>
        <w:ind w:firstLine="0"/>
      </w:pPr>
    </w:p>
    <w:p w14:paraId="36F0717A" w14:textId="77777777" w:rsidR="00BF0D87" w:rsidRDefault="00BF0D87" w:rsidP="00BF0D87">
      <w:pPr>
        <w:pStyle w:val="Szvegtrzs20"/>
        <w:shd w:val="clear" w:color="auto" w:fill="auto"/>
        <w:tabs>
          <w:tab w:val="left" w:pos="525"/>
        </w:tabs>
        <w:spacing w:after="0" w:line="274" w:lineRule="exact"/>
        <w:ind w:firstLine="0"/>
      </w:pPr>
    </w:p>
    <w:p w14:paraId="413E31DB" w14:textId="77777777" w:rsidR="00BF0D87" w:rsidRDefault="00BF0D87" w:rsidP="00BF0D87">
      <w:pPr>
        <w:pStyle w:val="Szvegtrzs20"/>
        <w:shd w:val="clear" w:color="auto" w:fill="auto"/>
        <w:tabs>
          <w:tab w:val="left" w:pos="525"/>
        </w:tabs>
        <w:spacing w:after="0" w:line="274" w:lineRule="exact"/>
        <w:ind w:firstLine="0"/>
      </w:pPr>
      <w:r>
        <w:t>Objednávateľ:                                                                Zhotoviteľ:</w:t>
      </w:r>
    </w:p>
    <w:sectPr w:rsidR="00BF0D87">
      <w:footerReference w:type="default" r:id="rId7"/>
      <w:footerReference w:type="first" r:id="rId8"/>
      <w:pgSz w:w="11900" w:h="16840"/>
      <w:pgMar w:top="869" w:right="1046" w:bottom="917" w:left="1234"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149CDD" w14:textId="77777777" w:rsidR="00CA4B36" w:rsidRDefault="00CA4B36">
      <w:r>
        <w:separator/>
      </w:r>
    </w:p>
  </w:endnote>
  <w:endnote w:type="continuationSeparator" w:id="0">
    <w:p w14:paraId="12423688" w14:textId="77777777" w:rsidR="00CA4B36" w:rsidRDefault="00CA4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B08BD" w14:textId="0E491923" w:rsidR="00ED5251" w:rsidRDefault="00A53D14">
    <w:pPr>
      <w:rPr>
        <w:sz w:val="2"/>
        <w:szCs w:val="2"/>
      </w:rPr>
    </w:pPr>
    <w:r>
      <w:rPr>
        <w:noProof/>
      </w:rPr>
      <mc:AlternateContent>
        <mc:Choice Requires="wps">
          <w:drawing>
            <wp:anchor distT="0" distB="0" distL="63500" distR="63500" simplePos="0" relativeHeight="314572416" behindDoc="1" locked="0" layoutInCell="1" allowOverlap="1" wp14:anchorId="68FD90AA" wp14:editId="13FDE50E">
              <wp:simplePos x="0" y="0"/>
              <wp:positionH relativeFrom="page">
                <wp:posOffset>6254750</wp:posOffset>
              </wp:positionH>
              <wp:positionV relativeFrom="page">
                <wp:posOffset>10290810</wp:posOffset>
              </wp:positionV>
              <wp:extent cx="603250" cy="146050"/>
              <wp:effectExtent l="0" t="3810"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B59354" w14:textId="77777777" w:rsidR="00ED5251" w:rsidRDefault="006C1EF9">
                          <w:pPr>
                            <w:pStyle w:val="Fejlcvagylbjegyzet0"/>
                            <w:shd w:val="clear" w:color="auto" w:fill="auto"/>
                            <w:spacing w:line="240" w:lineRule="auto"/>
                            <w:jc w:val="left"/>
                          </w:pPr>
                          <w:r>
                            <w:rPr>
                              <w:rStyle w:val="Fejlcvagylbjegyzet1"/>
                            </w:rPr>
                            <w:t xml:space="preserve">Strana </w:t>
                          </w:r>
                          <w:r>
                            <w:rPr>
                              <w:rStyle w:val="Fejlcvagylbjegyzet1"/>
                            </w:rPr>
                            <w:fldChar w:fldCharType="begin"/>
                          </w:r>
                          <w:r>
                            <w:rPr>
                              <w:rStyle w:val="Fejlcvagylbjegyzet1"/>
                            </w:rPr>
                            <w:instrText xml:space="preserve"> PAGE \* MERGEFORMAT </w:instrText>
                          </w:r>
                          <w:r>
                            <w:rPr>
                              <w:rStyle w:val="Fejlcvagylbjegyzet1"/>
                            </w:rPr>
                            <w:fldChar w:fldCharType="separate"/>
                          </w:r>
                          <w:r>
                            <w:rPr>
                              <w:rStyle w:val="Fejlcvagylbjegyzet1"/>
                            </w:rPr>
                            <w:t>#</w:t>
                          </w:r>
                          <w:r>
                            <w:rPr>
                              <w:rStyle w:val="Fejlcvagylbjegyzet1"/>
                            </w:rPr>
                            <w:fldChar w:fldCharType="end"/>
                          </w:r>
                          <w:r>
                            <w:rPr>
                              <w:rStyle w:val="Fejlcvagylbjegyzet1"/>
                            </w:rPr>
                            <w:t xml:space="preserve"> z 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8FD90AA" id="_x0000_t202" coordsize="21600,21600" o:spt="202" path="m,l,21600r21600,l21600,xe">
              <v:stroke joinstyle="miter"/>
              <v:path gradientshapeok="t" o:connecttype="rect"/>
            </v:shapetype>
            <v:shape id="_x0000_s1030" type="#_x0000_t202" style="position:absolute;margin-left:492.5pt;margin-top:810.3pt;width:47.5pt;height:11.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" filled="f" stroked="f">
              <v:textbox style="mso-fit-shape-to-text:t" inset="0,0,0,0">
                <w:txbxContent>
                  <w:p w14:paraId="57B59354" w14:textId="77777777" w:rsidR="00ED5251" w:rsidRDefault="006C1EF9">
                    <w:pPr>
                      <w:pStyle w:val="Fejlcvagylbjegyzet0"/>
                      <w:shd w:val="clear" w:color="auto" w:fill="auto"/>
                      <w:spacing w:line="240" w:lineRule="auto"/>
                      <w:jc w:val="left"/>
                    </w:pPr>
                    <w:r>
                      <w:rPr>
                        <w:rStyle w:val="Fejlcvagylbjegyzet1"/>
                      </w:rPr>
                      <w:t xml:space="preserve">Strana </w:t>
                    </w:r>
                    <w:r>
                      <w:rPr>
                        <w:rStyle w:val="Fejlcvagylbjegyzet1"/>
                      </w:rPr>
                      <w:fldChar w:fldCharType="begin"/>
                    </w:r>
                    <w:r>
                      <w:rPr>
                        <w:rStyle w:val="Fejlcvagylbjegyzet1"/>
                      </w:rPr>
                      <w:instrText xml:space="preserve"> PAGE \* MERGEFORMAT </w:instrText>
                    </w:r>
                    <w:r>
                      <w:rPr>
                        <w:rStyle w:val="Fejlcvagylbjegyzet1"/>
                      </w:rPr>
                      <w:fldChar w:fldCharType="separate"/>
                    </w:r>
                    <w:r>
                      <w:rPr>
                        <w:rStyle w:val="Fejlcvagylbjegyzet1"/>
                      </w:rPr>
                      <w:t>#</w:t>
                    </w:r>
                    <w:r>
                      <w:rPr>
                        <w:rStyle w:val="Fejlcvagylbjegyzet1"/>
                      </w:rPr>
                      <w:fldChar w:fldCharType="end"/>
                    </w:r>
                    <w:r>
                      <w:rPr>
                        <w:rStyle w:val="Fejlcvagylbjegyzet1"/>
                      </w:rPr>
                      <w:t xml:space="preserve"> z 5</w:t>
                    </w:r>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1" allowOverlap="1" wp14:anchorId="62A3C2EA" wp14:editId="42A83963">
              <wp:simplePos x="0" y="0"/>
              <wp:positionH relativeFrom="page">
                <wp:posOffset>905510</wp:posOffset>
              </wp:positionH>
              <wp:positionV relativeFrom="page">
                <wp:posOffset>10173335</wp:posOffset>
              </wp:positionV>
              <wp:extent cx="5934710" cy="0"/>
              <wp:effectExtent l="10160" t="10160" r="8255" b="889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934710"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6D5CC73E" id="_x0000_t32" coordsize="21600,21600" o:spt="32" o:oned="t" path="m,l21600,21600e" filled="f">
              <v:path arrowok="t" fillok="f" o:connecttype="none"/>
              <o:lock v:ext="edit" shapetype="t"/>
            </v:shapetype>
            <v:shape id="AutoShape 2" o:spid="_x0000_s1026" type="#_x0000_t32" style="position:absolute;margin-left:71.3pt;margin-top:801.05pt;width:467.3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" filled="t" strokeweight="1pt">
              <v:path arrowok="f"/>
              <o:lock v:ext="edit" shapetype="f"/>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635BF" w14:textId="17DE1014" w:rsidR="00ED5251" w:rsidRDefault="00A53D14">
    <w:pPr>
      <w:rPr>
        <w:sz w:val="2"/>
        <w:szCs w:val="2"/>
      </w:rPr>
    </w:pPr>
    <w:r>
      <w:rPr>
        <w:noProof/>
      </w:rPr>
      <mc:AlternateContent>
        <mc:Choice Requires="wps">
          <w:drawing>
            <wp:anchor distT="0" distB="0" distL="63500" distR="63500" simplePos="0" relativeHeight="314572417" behindDoc="1" locked="0" layoutInCell="1" allowOverlap="1" wp14:anchorId="3F798032" wp14:editId="6C3DBF3A">
              <wp:simplePos x="0" y="0"/>
              <wp:positionH relativeFrom="page">
                <wp:posOffset>6282055</wp:posOffset>
              </wp:positionH>
              <wp:positionV relativeFrom="page">
                <wp:posOffset>10144125</wp:posOffset>
              </wp:positionV>
              <wp:extent cx="603250" cy="146050"/>
              <wp:effectExtent l="0" t="0"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B5C5B3" w14:textId="77777777" w:rsidR="00ED5251" w:rsidRDefault="006C1EF9">
                          <w:pPr>
                            <w:pStyle w:val="Fejlcvagylbjegyzet0"/>
                            <w:shd w:val="clear" w:color="auto" w:fill="auto"/>
                            <w:spacing w:line="240" w:lineRule="auto"/>
                            <w:jc w:val="left"/>
                          </w:pPr>
                          <w:r>
                            <w:rPr>
                              <w:rStyle w:val="Fejlcvagylbjegyzet1"/>
                            </w:rPr>
                            <w:t xml:space="preserve">Strana </w:t>
                          </w:r>
                          <w:r>
                            <w:rPr>
                              <w:rStyle w:val="Fejlcvagylbjegyzet1"/>
                            </w:rPr>
                            <w:fldChar w:fldCharType="begin"/>
                          </w:r>
                          <w:r>
                            <w:rPr>
                              <w:rStyle w:val="Fejlcvagylbjegyzet1"/>
                            </w:rPr>
                            <w:instrText xml:space="preserve"> PAGE \* MERGEFORMAT </w:instrText>
                          </w:r>
                          <w:r>
                            <w:rPr>
                              <w:rStyle w:val="Fejlcvagylbjegyzet1"/>
                            </w:rPr>
                            <w:fldChar w:fldCharType="separate"/>
                          </w:r>
                          <w:r>
                            <w:rPr>
                              <w:rStyle w:val="Fejlcvagylbjegyzet1"/>
                            </w:rPr>
                            <w:t>#</w:t>
                          </w:r>
                          <w:r>
                            <w:rPr>
                              <w:rStyle w:val="Fejlcvagylbjegyzet1"/>
                            </w:rPr>
                            <w:fldChar w:fldCharType="end"/>
                          </w:r>
                          <w:r>
                            <w:rPr>
                              <w:rStyle w:val="Fejlcvagylbjegyzet1"/>
                            </w:rPr>
                            <w:t xml:space="preserve"> z 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F798032" id="_x0000_t202" coordsize="21600,21600" o:spt="202" path="m,l,21600r21600,l21600,xe">
              <v:stroke joinstyle="miter"/>
              <v:path gradientshapeok="t" o:connecttype="rect"/>
            </v:shapetype>
            <v:shape id="Text Box 1" o:spid="_x0000_s1031" type="#_x0000_t202" style="position:absolute;margin-left:494.65pt;margin-top:798.75pt;width:47.5pt;height:11.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" filled="f" stroked="f">
              <v:textbox style="mso-fit-shape-to-text:t" inset="0,0,0,0">
                <w:txbxContent>
                  <w:p w14:paraId="55B5C5B3" w14:textId="77777777" w:rsidR="00ED5251" w:rsidRDefault="006C1EF9">
                    <w:pPr>
                      <w:pStyle w:val="Fejlcvagylbjegyzet0"/>
                      <w:shd w:val="clear" w:color="auto" w:fill="auto"/>
                      <w:spacing w:line="240" w:lineRule="auto"/>
                      <w:jc w:val="left"/>
                    </w:pPr>
                    <w:r>
                      <w:rPr>
                        <w:rStyle w:val="Fejlcvagylbjegyzet1"/>
                      </w:rPr>
                      <w:t xml:space="preserve">Strana </w:t>
                    </w:r>
                    <w:r>
                      <w:rPr>
                        <w:rStyle w:val="Fejlcvagylbjegyzet1"/>
                      </w:rPr>
                      <w:fldChar w:fldCharType="begin"/>
                    </w:r>
                    <w:r>
                      <w:rPr>
                        <w:rStyle w:val="Fejlcvagylbjegyzet1"/>
                      </w:rPr>
                      <w:instrText xml:space="preserve"> PAGE \* MERGEFORMAT </w:instrText>
                    </w:r>
                    <w:r>
                      <w:rPr>
                        <w:rStyle w:val="Fejlcvagylbjegyzet1"/>
                      </w:rPr>
                      <w:fldChar w:fldCharType="separate"/>
                    </w:r>
                    <w:r>
                      <w:rPr>
                        <w:rStyle w:val="Fejlcvagylbjegyzet1"/>
                      </w:rPr>
                      <w:t>#</w:t>
                    </w:r>
                    <w:r>
                      <w:rPr>
                        <w:rStyle w:val="Fejlcvagylbjegyzet1"/>
                      </w:rPr>
                      <w:fldChar w:fldCharType="end"/>
                    </w:r>
                    <w:r>
                      <w:rPr>
                        <w:rStyle w:val="Fejlcvagylbjegyzet1"/>
                      </w:rPr>
                      <w:t xml:space="preserve"> z 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CECA34" w14:textId="77777777" w:rsidR="00CA4B36" w:rsidRDefault="00CA4B36"/>
  </w:footnote>
  <w:footnote w:type="continuationSeparator" w:id="0">
    <w:p w14:paraId="357CD3C7" w14:textId="77777777" w:rsidR="00CA4B36" w:rsidRDefault="00CA4B3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0215E"/>
    <w:multiLevelType w:val="multilevel"/>
    <w:tmpl w:val="A5E4A87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345C05"/>
    <w:multiLevelType w:val="multilevel"/>
    <w:tmpl w:val="046843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4D450A"/>
    <w:multiLevelType w:val="multilevel"/>
    <w:tmpl w:val="841481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143A7D"/>
    <w:multiLevelType w:val="multilevel"/>
    <w:tmpl w:val="0D4C9F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F846988"/>
    <w:multiLevelType w:val="multilevel"/>
    <w:tmpl w:val="C31A43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EF3023B"/>
    <w:multiLevelType w:val="multilevel"/>
    <w:tmpl w:val="8DE8A54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471E9B"/>
    <w:multiLevelType w:val="multilevel"/>
    <w:tmpl w:val="A970D9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A386EB7"/>
    <w:multiLevelType w:val="multilevel"/>
    <w:tmpl w:val="6388F52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5A667CE"/>
    <w:multiLevelType w:val="multilevel"/>
    <w:tmpl w:val="381E69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61D336E"/>
    <w:multiLevelType w:val="multilevel"/>
    <w:tmpl w:val="99E446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8926FCB"/>
    <w:multiLevelType w:val="multilevel"/>
    <w:tmpl w:val="23DAC0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0"/>
  </w:num>
  <w:num w:numId="3">
    <w:abstractNumId w:val="9"/>
  </w:num>
  <w:num w:numId="4">
    <w:abstractNumId w:val="3"/>
  </w:num>
  <w:num w:numId="5">
    <w:abstractNumId w:val="4"/>
  </w:num>
  <w:num w:numId="6">
    <w:abstractNumId w:val="7"/>
  </w:num>
  <w:num w:numId="7">
    <w:abstractNumId w:val="1"/>
  </w:num>
  <w:num w:numId="8">
    <w:abstractNumId w:val="2"/>
  </w:num>
  <w:num w:numId="9">
    <w:abstractNumId w:val="6"/>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251"/>
    <w:rsid w:val="000B586C"/>
    <w:rsid w:val="001C4BFD"/>
    <w:rsid w:val="00301F24"/>
    <w:rsid w:val="005F6DD8"/>
    <w:rsid w:val="006C1EF9"/>
    <w:rsid w:val="009F1981"/>
    <w:rsid w:val="00A53D14"/>
    <w:rsid w:val="00AD651E"/>
    <w:rsid w:val="00BF0D87"/>
    <w:rsid w:val="00CA4B36"/>
    <w:rsid w:val="00ED525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90690B"/>
  <w15:docId w15:val="{200C6A6E-6537-4824-9529-1B3B5B1D8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sz w:val="24"/>
        <w:szCs w:val="24"/>
        <w:lang w:val="sk-SK" w:eastAsia="sk-SK" w:bidi="sk-SK"/>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color w:val="00000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Szvegtrzs3Exact">
    <w:name w:val="Szövegtörzs (3) Exact"/>
    <w:basedOn w:val="Predvolenpsmoodseku"/>
    <w:rPr>
      <w:rFonts w:ascii="Times New Roman" w:eastAsia="Times New Roman" w:hAnsi="Times New Roman" w:cs="Times New Roman"/>
      <w:b/>
      <w:bCs/>
      <w:i w:val="0"/>
      <w:iCs w:val="0"/>
      <w:smallCaps w:val="0"/>
      <w:strike w:val="0"/>
      <w:u w:val="none"/>
    </w:rPr>
  </w:style>
  <w:style w:type="character" w:customStyle="1" w:styleId="Szvegtrzs2Exact">
    <w:name w:val="Szövegtörzs (2) Exact"/>
    <w:basedOn w:val="Predvolenpsmoodseku"/>
    <w:rPr>
      <w:rFonts w:ascii="Times New Roman" w:eastAsia="Times New Roman" w:hAnsi="Times New Roman" w:cs="Times New Roman"/>
      <w:b w:val="0"/>
      <w:bCs w:val="0"/>
      <w:i w:val="0"/>
      <w:iCs w:val="0"/>
      <w:smallCaps w:val="0"/>
      <w:strike w:val="0"/>
      <w:u w:val="none"/>
    </w:rPr>
  </w:style>
  <w:style w:type="character" w:customStyle="1" w:styleId="Szvegtrzs2">
    <w:name w:val="Szövegtörzs (2)_"/>
    <w:basedOn w:val="Predvolenpsmoodseku"/>
    <w:link w:val="Szvegtrzs20"/>
    <w:rPr>
      <w:rFonts w:ascii="Times New Roman" w:eastAsia="Times New Roman" w:hAnsi="Times New Roman" w:cs="Times New Roman"/>
      <w:b w:val="0"/>
      <w:bCs w:val="0"/>
      <w:i w:val="0"/>
      <w:iCs w:val="0"/>
      <w:smallCaps w:val="0"/>
      <w:strike w:val="0"/>
      <w:u w:val="none"/>
    </w:rPr>
  </w:style>
  <w:style w:type="character" w:customStyle="1" w:styleId="Fejlcvagylbjegyzet">
    <w:name w:val="Fejléc vagy lábjegyzet_"/>
    <w:basedOn w:val="Predvolenpsmoodseku"/>
    <w:link w:val="Fejlcvagylbjegyzet0"/>
    <w:rPr>
      <w:rFonts w:ascii="Times New Roman" w:eastAsia="Times New Roman" w:hAnsi="Times New Roman" w:cs="Times New Roman"/>
      <w:b w:val="0"/>
      <w:bCs w:val="0"/>
      <w:i w:val="0"/>
      <w:iCs w:val="0"/>
      <w:smallCaps w:val="0"/>
      <w:strike w:val="0"/>
      <w:sz w:val="20"/>
      <w:szCs w:val="20"/>
      <w:u w:val="none"/>
    </w:rPr>
  </w:style>
  <w:style w:type="character" w:customStyle="1" w:styleId="Fejlcvagylbjegyzet1">
    <w:name w:val="Fejléc vagy lábjegyzet"/>
    <w:basedOn w:val="Fejlcvagylbjegyze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sk-SK" w:eastAsia="sk-SK" w:bidi="sk-SK"/>
    </w:rPr>
  </w:style>
  <w:style w:type="character" w:customStyle="1" w:styleId="Cmsor1">
    <w:name w:val="Címsor #1_"/>
    <w:basedOn w:val="Predvolenpsmoodseku"/>
    <w:link w:val="Cmsor10"/>
    <w:rPr>
      <w:rFonts w:ascii="Times New Roman" w:eastAsia="Times New Roman" w:hAnsi="Times New Roman" w:cs="Times New Roman"/>
      <w:b/>
      <w:bCs/>
      <w:i w:val="0"/>
      <w:iCs w:val="0"/>
      <w:smallCaps w:val="0"/>
      <w:strike w:val="0"/>
      <w:sz w:val="32"/>
      <w:szCs w:val="32"/>
      <w:u w:val="none"/>
    </w:rPr>
  </w:style>
  <w:style w:type="character" w:customStyle="1" w:styleId="Cmsor2">
    <w:name w:val="Címsor #2_"/>
    <w:basedOn w:val="Predvolenpsmoodseku"/>
    <w:link w:val="Cmsor20"/>
    <w:rPr>
      <w:rFonts w:ascii="Times New Roman" w:eastAsia="Times New Roman" w:hAnsi="Times New Roman" w:cs="Times New Roman"/>
      <w:b/>
      <w:bCs/>
      <w:i w:val="0"/>
      <w:iCs w:val="0"/>
      <w:smallCaps w:val="0"/>
      <w:strike w:val="0"/>
      <w:u w:val="none"/>
    </w:rPr>
  </w:style>
  <w:style w:type="character" w:customStyle="1" w:styleId="Szvegtrzs2Flkvr">
    <w:name w:val="Szövegtörzs (2) + Félkövér"/>
    <w:basedOn w:val="Szvegtrzs2"/>
    <w:rPr>
      <w:rFonts w:ascii="Times New Roman" w:eastAsia="Times New Roman" w:hAnsi="Times New Roman" w:cs="Times New Roman"/>
      <w:b/>
      <w:bCs/>
      <w:i w:val="0"/>
      <w:iCs w:val="0"/>
      <w:smallCaps w:val="0"/>
      <w:strike w:val="0"/>
      <w:color w:val="000000"/>
      <w:spacing w:val="0"/>
      <w:w w:val="100"/>
      <w:position w:val="0"/>
      <w:sz w:val="24"/>
      <w:szCs w:val="24"/>
      <w:u w:val="none"/>
      <w:lang w:val="sk-SK" w:eastAsia="sk-SK" w:bidi="sk-SK"/>
    </w:rPr>
  </w:style>
  <w:style w:type="character" w:customStyle="1" w:styleId="Szvegtrzs3">
    <w:name w:val="Szövegtörzs (3)_"/>
    <w:basedOn w:val="Predvolenpsmoodseku"/>
    <w:link w:val="Szvegtrzs30"/>
    <w:rPr>
      <w:rFonts w:ascii="Times New Roman" w:eastAsia="Times New Roman" w:hAnsi="Times New Roman" w:cs="Times New Roman"/>
      <w:b/>
      <w:bCs/>
      <w:i w:val="0"/>
      <w:iCs w:val="0"/>
      <w:smallCaps w:val="0"/>
      <w:strike w:val="0"/>
      <w:u w:val="none"/>
    </w:rPr>
  </w:style>
  <w:style w:type="character" w:customStyle="1" w:styleId="Szvegtrzs3Nemflkvr">
    <w:name w:val="Szövegtörzs (3) + Nem félkövér"/>
    <w:basedOn w:val="Szvegtrzs3"/>
    <w:rPr>
      <w:rFonts w:ascii="Times New Roman" w:eastAsia="Times New Roman" w:hAnsi="Times New Roman" w:cs="Times New Roman"/>
      <w:b/>
      <w:bCs/>
      <w:i w:val="0"/>
      <w:iCs w:val="0"/>
      <w:smallCaps w:val="0"/>
      <w:strike w:val="0"/>
      <w:color w:val="000000"/>
      <w:spacing w:val="0"/>
      <w:w w:val="100"/>
      <w:position w:val="0"/>
      <w:sz w:val="24"/>
      <w:szCs w:val="24"/>
      <w:u w:val="none"/>
      <w:lang w:val="sk-SK" w:eastAsia="sk-SK" w:bidi="sk-SK"/>
    </w:rPr>
  </w:style>
  <w:style w:type="character" w:customStyle="1" w:styleId="Tartalomjegyzk">
    <w:name w:val="Tartalomjegyzék_"/>
    <w:basedOn w:val="Predvolenpsmoodseku"/>
    <w:link w:val="Tartalomjegyzk0"/>
    <w:rPr>
      <w:rFonts w:ascii="Times New Roman" w:eastAsia="Times New Roman" w:hAnsi="Times New Roman" w:cs="Times New Roman"/>
      <w:b w:val="0"/>
      <w:bCs w:val="0"/>
      <w:i w:val="0"/>
      <w:iCs w:val="0"/>
      <w:smallCaps w:val="0"/>
      <w:strike w:val="0"/>
      <w:u w:val="none"/>
    </w:rPr>
  </w:style>
  <w:style w:type="character" w:customStyle="1" w:styleId="Tartalomjegyzk2">
    <w:name w:val="Tartalomjegyzék (2)_"/>
    <w:basedOn w:val="Predvolenpsmoodseku"/>
    <w:link w:val="Tartalomjegyzk20"/>
    <w:rPr>
      <w:rFonts w:ascii="Times New Roman" w:eastAsia="Times New Roman" w:hAnsi="Times New Roman" w:cs="Times New Roman"/>
      <w:b/>
      <w:bCs/>
      <w:i w:val="0"/>
      <w:iCs w:val="0"/>
      <w:smallCaps w:val="0"/>
      <w:strike w:val="0"/>
      <w:u w:val="none"/>
    </w:rPr>
  </w:style>
  <w:style w:type="character" w:customStyle="1" w:styleId="Szvegtrzs2BookAntiqua115ptFlkvrDlt">
    <w:name w:val="Szövegtörzs (2) + Book Antiqua;11;5 pt;Félkövér;Dőlt"/>
    <w:basedOn w:val="Szvegtrzs2"/>
    <w:rPr>
      <w:rFonts w:ascii="Book Antiqua" w:eastAsia="Book Antiqua" w:hAnsi="Book Antiqua" w:cs="Book Antiqua"/>
      <w:b/>
      <w:bCs/>
      <w:i/>
      <w:iCs/>
      <w:smallCaps w:val="0"/>
      <w:strike w:val="0"/>
      <w:color w:val="000000"/>
      <w:spacing w:val="0"/>
      <w:w w:val="100"/>
      <w:position w:val="0"/>
      <w:sz w:val="23"/>
      <w:szCs w:val="23"/>
      <w:u w:val="none"/>
      <w:lang w:val="sk-SK" w:eastAsia="sk-SK" w:bidi="sk-SK"/>
    </w:rPr>
  </w:style>
  <w:style w:type="paragraph" w:customStyle="1" w:styleId="Szvegtrzs30">
    <w:name w:val="Szövegtörzs (3)"/>
    <w:basedOn w:val="Normlny"/>
    <w:link w:val="Szvegtrzs3"/>
    <w:pPr>
      <w:shd w:val="clear" w:color="auto" w:fill="FFFFFF"/>
      <w:spacing w:before="260" w:line="266" w:lineRule="exact"/>
      <w:ind w:hanging="440"/>
    </w:pPr>
    <w:rPr>
      <w:rFonts w:ascii="Times New Roman" w:eastAsia="Times New Roman" w:hAnsi="Times New Roman" w:cs="Times New Roman"/>
      <w:b/>
      <w:bCs/>
    </w:rPr>
  </w:style>
  <w:style w:type="paragraph" w:customStyle="1" w:styleId="Szvegtrzs20">
    <w:name w:val="Szövegtörzs (2)"/>
    <w:basedOn w:val="Normlny"/>
    <w:link w:val="Szvegtrzs2"/>
    <w:pPr>
      <w:shd w:val="clear" w:color="auto" w:fill="FFFFFF"/>
      <w:spacing w:after="340" w:line="278" w:lineRule="exact"/>
      <w:ind w:hanging="580"/>
    </w:pPr>
    <w:rPr>
      <w:rFonts w:ascii="Times New Roman" w:eastAsia="Times New Roman" w:hAnsi="Times New Roman" w:cs="Times New Roman"/>
    </w:rPr>
  </w:style>
  <w:style w:type="paragraph" w:customStyle="1" w:styleId="Fejlcvagylbjegyzet0">
    <w:name w:val="Fejléc vagy lábjegyzet"/>
    <w:basedOn w:val="Normlny"/>
    <w:link w:val="Fejlcvagylbjegyzet"/>
    <w:pPr>
      <w:shd w:val="clear" w:color="auto" w:fill="FFFFFF"/>
      <w:spacing w:line="222" w:lineRule="exact"/>
      <w:jc w:val="right"/>
    </w:pPr>
    <w:rPr>
      <w:rFonts w:ascii="Times New Roman" w:eastAsia="Times New Roman" w:hAnsi="Times New Roman" w:cs="Times New Roman"/>
      <w:sz w:val="20"/>
      <w:szCs w:val="20"/>
    </w:rPr>
  </w:style>
  <w:style w:type="paragraph" w:customStyle="1" w:styleId="Cmsor10">
    <w:name w:val="Címsor #1"/>
    <w:basedOn w:val="Normlny"/>
    <w:link w:val="Cmsor1"/>
    <w:pPr>
      <w:shd w:val="clear" w:color="auto" w:fill="FFFFFF"/>
      <w:spacing w:before="340" w:after="260" w:line="354" w:lineRule="exact"/>
      <w:jc w:val="center"/>
      <w:outlineLvl w:val="0"/>
    </w:pPr>
    <w:rPr>
      <w:rFonts w:ascii="Times New Roman" w:eastAsia="Times New Roman" w:hAnsi="Times New Roman" w:cs="Times New Roman"/>
      <w:b/>
      <w:bCs/>
      <w:sz w:val="32"/>
      <w:szCs w:val="32"/>
    </w:rPr>
  </w:style>
  <w:style w:type="paragraph" w:customStyle="1" w:styleId="Cmsor20">
    <w:name w:val="Címsor #2"/>
    <w:basedOn w:val="Normlny"/>
    <w:link w:val="Cmsor2"/>
    <w:pPr>
      <w:shd w:val="clear" w:color="auto" w:fill="FFFFFF"/>
      <w:spacing w:before="260" w:after="440" w:line="269" w:lineRule="exact"/>
      <w:ind w:hanging="440"/>
      <w:jc w:val="center"/>
      <w:outlineLvl w:val="1"/>
    </w:pPr>
    <w:rPr>
      <w:rFonts w:ascii="Times New Roman" w:eastAsia="Times New Roman" w:hAnsi="Times New Roman" w:cs="Times New Roman"/>
      <w:b/>
      <w:bCs/>
    </w:rPr>
  </w:style>
  <w:style w:type="paragraph" w:customStyle="1" w:styleId="Tartalomjegyzk0">
    <w:name w:val="Tartalomjegyzék"/>
    <w:basedOn w:val="Normlny"/>
    <w:link w:val="Tartalomjegyzk"/>
    <w:pPr>
      <w:shd w:val="clear" w:color="auto" w:fill="FFFFFF"/>
      <w:spacing w:line="274" w:lineRule="exact"/>
      <w:jc w:val="both"/>
    </w:pPr>
    <w:rPr>
      <w:rFonts w:ascii="Times New Roman" w:eastAsia="Times New Roman" w:hAnsi="Times New Roman" w:cs="Times New Roman"/>
    </w:rPr>
  </w:style>
  <w:style w:type="paragraph" w:customStyle="1" w:styleId="Tartalomjegyzk20">
    <w:name w:val="Tartalomjegyzék (2)"/>
    <w:basedOn w:val="Normlny"/>
    <w:link w:val="Tartalomjegyzk2"/>
    <w:pPr>
      <w:shd w:val="clear" w:color="auto" w:fill="FFFFFF"/>
      <w:spacing w:after="260" w:line="274" w:lineRule="exact"/>
      <w:jc w:val="both"/>
    </w:pPr>
    <w:rPr>
      <w:rFonts w:ascii="Times New Roman" w:eastAsia="Times New Roman" w:hAnsi="Times New Roman" w:cs="Times New Roman"/>
      <w:b/>
      <w:bCs/>
    </w:rPr>
  </w:style>
  <w:style w:type="paragraph" w:styleId="Textbubliny">
    <w:name w:val="Balloon Text"/>
    <w:basedOn w:val="Normlny"/>
    <w:link w:val="TextbublinyChar"/>
    <w:uiPriority w:val="99"/>
    <w:semiHidden/>
    <w:unhideWhenUsed/>
    <w:rsid w:val="000B586C"/>
    <w:rPr>
      <w:rFonts w:ascii="Segoe UI" w:hAnsi="Segoe UI" w:cs="Segoe UI"/>
      <w:sz w:val="18"/>
      <w:szCs w:val="18"/>
    </w:rPr>
  </w:style>
  <w:style w:type="character" w:customStyle="1" w:styleId="TextbublinyChar">
    <w:name w:val="Text bubliny Char"/>
    <w:basedOn w:val="Predvolenpsmoodseku"/>
    <w:link w:val="Textbubliny"/>
    <w:uiPriority w:val="99"/>
    <w:semiHidden/>
    <w:rsid w:val="000B586C"/>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1879</Words>
  <Characters>10712</Characters>
  <Application>Microsoft Office Word</Application>
  <DocSecurity>0</DocSecurity>
  <Lines>89</Lines>
  <Paragraphs>25</Paragraphs>
  <ScaleCrop>false</ScaleCrop>
  <HeadingPairs>
    <vt:vector size="2" baseType="variant">
      <vt:variant>
        <vt:lpstr>Názov</vt:lpstr>
      </vt:variant>
      <vt:variant>
        <vt:i4>1</vt:i4>
      </vt:variant>
    </vt:vector>
  </HeadingPairs>
  <TitlesOfParts>
    <vt:vector size="1" baseType="lpstr">
      <vt:lpstr>Zmluva o dielo č</vt:lpstr>
    </vt:vector>
  </TitlesOfParts>
  <Company/>
  <LinksUpToDate>false</LinksUpToDate>
  <CharactersWithSpaces>12566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dielo č</dc:title>
  <dc:subject/>
  <dc:creator>user</dc:creator>
  <cp:keywords/>
  <cp:lastModifiedBy>DELL</cp:lastModifiedBy>
  <cp:revision>4</cp:revision>
  <cp:lastPrinted>2020-08-18T09:37:00Z</cp:lastPrinted>
  <dcterms:created xsi:type="dcterms:W3CDTF">2020-08-18T09:16:00Z</dcterms:created>
  <dcterms:modified xsi:type="dcterms:W3CDTF">2020-08-18T09:41:00Z</dcterms:modified>
</cp:coreProperties>
</file>